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7F" w:rsidRPr="00FB55B6" w:rsidRDefault="0024687F" w:rsidP="0024687F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t>附件</w:t>
      </w:r>
      <w:r w:rsidRPr="00FB55B6">
        <w:rPr>
          <w:rFonts w:ascii="Times New Roman" w:eastAsia="黑体" w:hAnsi="Times New Roman"/>
          <w:szCs w:val="32"/>
        </w:rPr>
        <w:t>4-1</w:t>
      </w:r>
    </w:p>
    <w:p w:rsidR="0024687F" w:rsidRPr="00FB55B6" w:rsidRDefault="0024687F" w:rsidP="0024687F">
      <w:pPr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FB55B6">
        <w:rPr>
          <w:rFonts w:ascii="方正小标宋简体" w:eastAsia="方正小标宋简体" w:hAnsi="Times New Roman" w:hint="eastAsia"/>
          <w:sz w:val="44"/>
          <w:szCs w:val="44"/>
        </w:rPr>
        <w:t>2026年</w:t>
      </w:r>
      <w:r>
        <w:rPr>
          <w:rFonts w:ascii="方正小标宋简体" w:eastAsia="方正小标宋简体" w:hAnsi="Times New Roman" w:hint="eastAsia"/>
          <w:sz w:val="44"/>
          <w:szCs w:val="44"/>
        </w:rPr>
        <w:t>兽药检验检测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能力比对结果报告单</w:t>
      </w:r>
    </w:p>
    <w:p w:rsidR="0024687F" w:rsidRPr="00FB55B6" w:rsidRDefault="0024687F" w:rsidP="0024687F">
      <w:pPr>
        <w:spacing w:afterLines="50" w:after="156"/>
        <w:jc w:val="center"/>
        <w:rPr>
          <w:rFonts w:ascii="Times New Roman" w:eastAsia="方正小标宋简体" w:hAnsi="Times New Roman"/>
          <w:sz w:val="30"/>
          <w:szCs w:val="30"/>
        </w:rPr>
      </w:pPr>
      <w:r w:rsidRPr="00FB55B6">
        <w:rPr>
          <w:rFonts w:ascii="Times New Roman" w:eastAsia="方正小标宋简体" w:hAnsi="Times New Roman" w:hint="eastAsia"/>
          <w:sz w:val="30"/>
          <w:szCs w:val="30"/>
        </w:rPr>
        <w:t>（</w:t>
      </w:r>
      <w:r w:rsidRPr="00FB55B6">
        <w:rPr>
          <w:rFonts w:ascii="Times New Roman" w:eastAsia="方正小标宋简体" w:hAnsi="Times New Roman"/>
          <w:sz w:val="30"/>
          <w:szCs w:val="30"/>
        </w:rPr>
        <w:t>中药饮片的真伪检定</w:t>
      </w:r>
      <w:r w:rsidRPr="00FB55B6">
        <w:rPr>
          <w:rFonts w:ascii="Times New Roman" w:eastAsia="方正小标宋简体" w:hAnsi="Times New Roman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3"/>
        <w:gridCol w:w="5989"/>
      </w:tblGrid>
      <w:tr w:rsidR="0024687F" w:rsidRPr="00FB55B6" w:rsidTr="009B281C">
        <w:trPr>
          <w:trHeight w:val="514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单位名称</w:t>
            </w:r>
          </w:p>
        </w:tc>
        <w:tc>
          <w:tcPr>
            <w:tcW w:w="5989" w:type="dxa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4687F" w:rsidRPr="00FB55B6" w:rsidTr="009B281C">
        <w:trPr>
          <w:trHeight w:val="563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单位代码</w:t>
            </w:r>
          </w:p>
        </w:tc>
        <w:tc>
          <w:tcPr>
            <w:tcW w:w="5989" w:type="dxa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4687F" w:rsidRPr="00FB55B6" w:rsidTr="009B281C">
        <w:trPr>
          <w:trHeight w:val="557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实验人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4687F" w:rsidRPr="00FB55B6" w:rsidTr="009B281C">
        <w:trPr>
          <w:trHeight w:val="551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实验室负责人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4687F" w:rsidRPr="00FB55B6" w:rsidTr="009B281C">
        <w:trPr>
          <w:trHeight w:val="559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收到样品时间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24687F" w:rsidRPr="00FB55B6" w:rsidTr="009B281C">
        <w:trPr>
          <w:trHeight w:val="553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上报结果时间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年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月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日</w:t>
            </w:r>
          </w:p>
        </w:tc>
      </w:tr>
      <w:tr w:rsidR="0024687F" w:rsidRPr="00FB55B6" w:rsidTr="009B281C">
        <w:trPr>
          <w:trHeight w:val="572"/>
          <w:jc w:val="center"/>
        </w:trPr>
        <w:tc>
          <w:tcPr>
            <w:tcW w:w="852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  <w:tr w:rsidR="0024687F" w:rsidRPr="00FB55B6" w:rsidTr="009B281C">
        <w:trPr>
          <w:trHeight w:val="535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样品名称及编号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检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定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结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果</w:t>
            </w:r>
          </w:p>
        </w:tc>
      </w:tr>
      <w:tr w:rsidR="0024687F" w:rsidRPr="00FB55B6" w:rsidTr="009B281C">
        <w:trPr>
          <w:trHeight w:val="557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黄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柏（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）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ind w:firstLineChars="300" w:firstLine="900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正品</w:t>
            </w:r>
            <w:r w:rsidRPr="00FB55B6">
              <w:rPr>
                <w:rFonts w:ascii="幼圆" w:eastAsia="幼圆" w:hAnsi="Times New Roman" w:hint="eastAsia"/>
                <w:sz w:val="30"/>
                <w:szCs w:val="30"/>
              </w:rPr>
              <w:sym w:font="Wingdings 2" w:char="00A3"/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     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伪品</w:t>
            </w:r>
            <w:r w:rsidRPr="00FB55B6">
              <w:rPr>
                <w:rFonts w:ascii="幼圆" w:eastAsia="幼圆" w:hAnsi="Times New Roman" w:hint="eastAsia"/>
                <w:sz w:val="30"/>
                <w:szCs w:val="30"/>
              </w:rPr>
              <w:sym w:font="Wingdings 2" w:char="00A3"/>
            </w:r>
          </w:p>
        </w:tc>
      </w:tr>
      <w:tr w:rsidR="0024687F" w:rsidRPr="00FB55B6" w:rsidTr="009B281C">
        <w:trPr>
          <w:trHeight w:val="605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常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山（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）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ind w:firstLineChars="300" w:firstLine="900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正品</w:t>
            </w:r>
            <w:r w:rsidRPr="00FB55B6">
              <w:rPr>
                <w:rFonts w:ascii="幼圆" w:eastAsia="幼圆" w:hAnsi="Times New Roman" w:hint="eastAsia"/>
                <w:sz w:val="30"/>
                <w:szCs w:val="30"/>
              </w:rPr>
              <w:sym w:font="Wingdings 2" w:char="00A3"/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 xml:space="preserve">           </w:t>
            </w: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伪品</w:t>
            </w:r>
            <w:r w:rsidRPr="00FB55B6">
              <w:rPr>
                <w:rFonts w:ascii="幼圆" w:eastAsia="幼圆" w:hAnsi="Times New Roman" w:hint="eastAsia"/>
                <w:sz w:val="30"/>
                <w:szCs w:val="30"/>
              </w:rPr>
              <w:sym w:font="Wingdings 2" w:char="00A3"/>
            </w: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5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  <w:r w:rsidRPr="00FB55B6">
              <w:rPr>
                <w:rFonts w:ascii="Times New Roman" w:eastAsia="仿宋_GB2312" w:hAnsi="Times New Roman"/>
                <w:sz w:val="30"/>
                <w:szCs w:val="30"/>
              </w:rPr>
              <w:t>其他需要说明的情况（如有）</w:t>
            </w:r>
          </w:p>
        </w:tc>
        <w:tc>
          <w:tcPr>
            <w:tcW w:w="5989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30"/>
                <w:szCs w:val="30"/>
              </w:rPr>
            </w:pPr>
          </w:p>
        </w:tc>
      </w:tr>
    </w:tbl>
    <w:p w:rsidR="0024687F" w:rsidRPr="00FB55B6" w:rsidRDefault="0024687F" w:rsidP="0024687F">
      <w:pPr>
        <w:rPr>
          <w:rFonts w:ascii="Times New Roman" w:eastAsia="仿宋_GB2312" w:hAnsi="Times New Roman"/>
          <w:sz w:val="30"/>
          <w:szCs w:val="30"/>
        </w:rPr>
      </w:pPr>
      <w:r w:rsidRPr="00FB55B6">
        <w:rPr>
          <w:rFonts w:ascii="Times New Roman" w:eastAsia="仿宋_GB2312" w:hAnsi="Times New Roman"/>
          <w:sz w:val="30"/>
          <w:szCs w:val="30"/>
        </w:rPr>
        <w:t>注意：请在选项的方框内打勾。</w:t>
      </w:r>
    </w:p>
    <w:p w:rsidR="0024687F" w:rsidRPr="00FB55B6" w:rsidRDefault="0024687F" w:rsidP="0024687F">
      <w:pPr>
        <w:jc w:val="center"/>
        <w:rPr>
          <w:rFonts w:ascii="Times New Roman" w:eastAsia="仿宋_GB2312" w:hAnsi="Times New Roman"/>
          <w:sz w:val="30"/>
          <w:szCs w:val="30"/>
        </w:rPr>
      </w:pPr>
      <w:r w:rsidRPr="00FB55B6">
        <w:rPr>
          <w:rFonts w:ascii="Times New Roman" w:eastAsia="仿宋_GB2312" w:hAnsi="Times New Roman"/>
          <w:sz w:val="30"/>
          <w:szCs w:val="30"/>
        </w:rPr>
        <w:t xml:space="preserve">  </w:t>
      </w:r>
    </w:p>
    <w:p w:rsidR="0024687F" w:rsidRPr="00FB55B6" w:rsidRDefault="0024687F" w:rsidP="0024687F">
      <w:pPr>
        <w:jc w:val="center"/>
        <w:rPr>
          <w:rFonts w:ascii="Times New Roman" w:eastAsia="仿宋_GB2312" w:hAnsi="Times New Roman"/>
          <w:sz w:val="30"/>
          <w:szCs w:val="30"/>
        </w:rPr>
      </w:pPr>
    </w:p>
    <w:p w:rsidR="0024687F" w:rsidRPr="00FB55B6" w:rsidRDefault="0024687F" w:rsidP="0024687F">
      <w:pPr>
        <w:jc w:val="center"/>
        <w:rPr>
          <w:rFonts w:ascii="Times New Roman" w:eastAsia="仿宋_GB2312" w:hAnsi="Times New Roman"/>
          <w:sz w:val="30"/>
          <w:szCs w:val="30"/>
        </w:rPr>
      </w:pPr>
      <w:r w:rsidRPr="00FB55B6">
        <w:rPr>
          <w:rFonts w:ascii="Times New Roman" w:eastAsia="仿宋_GB2312" w:hAnsi="Times New Roman"/>
          <w:sz w:val="30"/>
          <w:szCs w:val="30"/>
        </w:rPr>
        <w:t xml:space="preserve">                     </w:t>
      </w:r>
    </w:p>
    <w:p w:rsidR="0024687F" w:rsidRPr="00FB55B6" w:rsidRDefault="0024687F" w:rsidP="0024687F">
      <w:pPr>
        <w:jc w:val="center"/>
        <w:rPr>
          <w:rFonts w:ascii="Times New Roman" w:eastAsia="仿宋_GB2312" w:hAnsi="Times New Roman"/>
          <w:sz w:val="30"/>
          <w:szCs w:val="30"/>
        </w:rPr>
      </w:pPr>
      <w:r w:rsidRPr="00FB55B6">
        <w:rPr>
          <w:rFonts w:ascii="Times New Roman" w:eastAsia="仿宋_GB2312" w:hAnsi="Times New Roman"/>
          <w:sz w:val="30"/>
          <w:szCs w:val="30"/>
        </w:rPr>
        <w:t xml:space="preserve">                    </w:t>
      </w:r>
      <w:r w:rsidRPr="00FB55B6">
        <w:rPr>
          <w:rFonts w:ascii="Times New Roman" w:eastAsia="仿宋_GB2312" w:hAnsi="Times New Roman"/>
          <w:sz w:val="30"/>
          <w:szCs w:val="30"/>
        </w:rPr>
        <w:t>单位名称：（盖章）</w:t>
      </w:r>
    </w:p>
    <w:p w:rsidR="0024687F" w:rsidRPr="00FB55B6" w:rsidRDefault="0024687F" w:rsidP="0024687F">
      <w:pPr>
        <w:jc w:val="left"/>
        <w:rPr>
          <w:rFonts w:ascii="Times New Roman" w:eastAsia="仿宋_GB2312" w:hAnsi="Times New Roman"/>
          <w:sz w:val="30"/>
          <w:szCs w:val="30"/>
        </w:rPr>
      </w:pPr>
      <w:r w:rsidRPr="00FB55B6">
        <w:rPr>
          <w:rFonts w:ascii="Times New Roman" w:eastAsia="仿宋_GB2312" w:hAnsi="Times New Roman"/>
          <w:sz w:val="30"/>
          <w:szCs w:val="30"/>
        </w:rPr>
        <w:t xml:space="preserve">                               </w:t>
      </w:r>
      <w:r w:rsidRPr="00FB55B6">
        <w:rPr>
          <w:rFonts w:ascii="Times New Roman" w:eastAsia="仿宋_GB2312" w:hAnsi="Times New Roman"/>
          <w:sz w:val="30"/>
          <w:szCs w:val="30"/>
        </w:rPr>
        <w:t>日</w:t>
      </w:r>
      <w:r w:rsidRPr="00FB55B6">
        <w:rPr>
          <w:rFonts w:ascii="Times New Roman" w:eastAsia="仿宋_GB2312" w:hAnsi="Times New Roman"/>
          <w:sz w:val="30"/>
          <w:szCs w:val="30"/>
        </w:rPr>
        <w:t xml:space="preserve">    </w:t>
      </w:r>
      <w:r w:rsidRPr="00FB55B6">
        <w:rPr>
          <w:rFonts w:ascii="Times New Roman" w:eastAsia="仿宋_GB2312" w:hAnsi="Times New Roman"/>
          <w:sz w:val="30"/>
          <w:szCs w:val="30"/>
        </w:rPr>
        <w:t>期：</w:t>
      </w:r>
    </w:p>
    <w:p w:rsidR="0024687F" w:rsidRDefault="0024687F" w:rsidP="0024687F">
      <w:pPr>
        <w:jc w:val="left"/>
        <w:rPr>
          <w:rFonts w:ascii="Times New Roman" w:eastAsia="仿宋" w:hAnsi="Times New Roman" w:hint="eastAsia"/>
          <w:sz w:val="29"/>
        </w:rPr>
      </w:pPr>
    </w:p>
    <w:p w:rsidR="0024687F" w:rsidRPr="00FB55B6" w:rsidRDefault="0024687F" w:rsidP="0024687F">
      <w:pPr>
        <w:jc w:val="left"/>
        <w:rPr>
          <w:rFonts w:ascii="Times New Roman" w:eastAsia="仿宋" w:hAnsi="Times New Roman"/>
          <w:sz w:val="29"/>
        </w:rPr>
      </w:pPr>
    </w:p>
    <w:p w:rsidR="0024687F" w:rsidRPr="00FB55B6" w:rsidRDefault="0024687F" w:rsidP="0024687F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lastRenderedPageBreak/>
        <w:t>附件</w:t>
      </w:r>
      <w:r w:rsidRPr="00FB55B6">
        <w:rPr>
          <w:rFonts w:ascii="Times New Roman" w:eastAsia="黑体" w:hAnsi="Times New Roman"/>
          <w:szCs w:val="32"/>
        </w:rPr>
        <w:t>4-2</w:t>
      </w:r>
    </w:p>
    <w:p w:rsidR="0024687F" w:rsidRPr="00FB55B6" w:rsidRDefault="0024687F" w:rsidP="0024687F">
      <w:pPr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FB55B6">
        <w:rPr>
          <w:rFonts w:ascii="方正小标宋简体" w:eastAsia="方正小标宋简体" w:hAnsi="Times New Roman" w:hint="eastAsia"/>
          <w:sz w:val="44"/>
          <w:szCs w:val="44"/>
        </w:rPr>
        <w:t>2026年</w:t>
      </w:r>
      <w:r>
        <w:rPr>
          <w:rFonts w:ascii="方正小标宋简体" w:eastAsia="方正小标宋简体" w:hAnsi="Times New Roman" w:hint="eastAsia"/>
          <w:sz w:val="44"/>
          <w:szCs w:val="44"/>
        </w:rPr>
        <w:t>兽药检验检测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能力比对结果报告单</w:t>
      </w:r>
    </w:p>
    <w:p w:rsidR="0024687F" w:rsidRPr="00FB55B6" w:rsidRDefault="0024687F" w:rsidP="0024687F">
      <w:pPr>
        <w:spacing w:line="50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 w:rsidRPr="00FB55B6">
        <w:rPr>
          <w:rFonts w:ascii="Times New Roman" w:eastAsia="方正小标宋简体" w:hAnsi="Times New Roman" w:hint="eastAsia"/>
          <w:sz w:val="30"/>
          <w:szCs w:val="30"/>
        </w:rPr>
        <w:t>（</w:t>
      </w:r>
      <w:r w:rsidRPr="00FB55B6">
        <w:rPr>
          <w:rFonts w:ascii="Times New Roman" w:eastAsia="方正小标宋简体" w:hAnsi="Times New Roman"/>
          <w:sz w:val="30"/>
          <w:szCs w:val="30"/>
        </w:rPr>
        <w:t>牛肉中克仑特罗、沙丁胺醇、</w:t>
      </w:r>
      <w:proofErr w:type="gramStart"/>
      <w:r w:rsidRPr="00FB55B6">
        <w:rPr>
          <w:rFonts w:ascii="Times New Roman" w:eastAsia="方正小标宋简体" w:hAnsi="Times New Roman"/>
          <w:sz w:val="30"/>
          <w:szCs w:val="30"/>
        </w:rPr>
        <w:t>莱</w:t>
      </w:r>
      <w:proofErr w:type="gramEnd"/>
      <w:r w:rsidRPr="00FB55B6">
        <w:rPr>
          <w:rFonts w:ascii="Times New Roman" w:eastAsia="方正小标宋简体" w:hAnsi="Times New Roman"/>
          <w:sz w:val="30"/>
          <w:szCs w:val="30"/>
        </w:rPr>
        <w:t>克多巴胺、</w:t>
      </w:r>
    </w:p>
    <w:p w:rsidR="0024687F" w:rsidRPr="00FB55B6" w:rsidRDefault="0024687F" w:rsidP="0024687F">
      <w:pPr>
        <w:spacing w:line="500" w:lineRule="exact"/>
        <w:jc w:val="center"/>
        <w:rPr>
          <w:rFonts w:ascii="Times New Roman" w:eastAsia="方正小标宋简体" w:hAnsi="Times New Roman" w:hint="eastAsia"/>
          <w:sz w:val="30"/>
          <w:szCs w:val="30"/>
        </w:rPr>
      </w:pPr>
      <w:r w:rsidRPr="00FB55B6">
        <w:rPr>
          <w:rFonts w:ascii="Times New Roman" w:eastAsia="方正小标宋简体" w:hAnsi="Times New Roman"/>
          <w:sz w:val="30"/>
          <w:szCs w:val="30"/>
        </w:rPr>
        <w:t>齐帕特罗残留检测</w:t>
      </w:r>
      <w:r w:rsidRPr="00FB55B6">
        <w:rPr>
          <w:rFonts w:ascii="Times New Roman" w:eastAsia="方正小标宋简体" w:hAnsi="Times New Roman" w:hint="eastAsia"/>
          <w:sz w:val="30"/>
          <w:szCs w:val="30"/>
        </w:rPr>
        <w:t>/</w:t>
      </w:r>
      <w:r w:rsidRPr="00FB55B6">
        <w:rPr>
          <w:rFonts w:ascii="Times New Roman" w:eastAsia="方正小标宋简体" w:hAnsi="Times New Roman"/>
          <w:sz w:val="30"/>
          <w:szCs w:val="30"/>
        </w:rPr>
        <w:t>鸡蛋</w:t>
      </w:r>
      <w:proofErr w:type="gramStart"/>
      <w:r w:rsidRPr="00FB55B6">
        <w:rPr>
          <w:rFonts w:ascii="Times New Roman" w:eastAsia="方正小标宋简体" w:hAnsi="Times New Roman"/>
          <w:sz w:val="30"/>
          <w:szCs w:val="30"/>
        </w:rPr>
        <w:t>中恩诺沙</w:t>
      </w:r>
      <w:proofErr w:type="gramEnd"/>
      <w:r w:rsidRPr="00FB55B6">
        <w:rPr>
          <w:rFonts w:ascii="Times New Roman" w:eastAsia="方正小标宋简体" w:hAnsi="Times New Roman"/>
          <w:sz w:val="30"/>
          <w:szCs w:val="30"/>
        </w:rPr>
        <w:t>星、环丙沙星、</w:t>
      </w:r>
    </w:p>
    <w:p w:rsidR="0024687F" w:rsidRPr="00FB55B6" w:rsidRDefault="0024687F" w:rsidP="0024687F">
      <w:pPr>
        <w:spacing w:line="50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proofErr w:type="gramStart"/>
      <w:r w:rsidRPr="00FB55B6">
        <w:rPr>
          <w:rFonts w:ascii="Times New Roman" w:eastAsia="方正小标宋简体" w:hAnsi="Times New Roman"/>
          <w:sz w:val="30"/>
          <w:szCs w:val="30"/>
        </w:rPr>
        <w:t>达氟沙</w:t>
      </w:r>
      <w:proofErr w:type="gramEnd"/>
      <w:r w:rsidRPr="00FB55B6">
        <w:rPr>
          <w:rFonts w:ascii="Times New Roman" w:eastAsia="方正小标宋简体" w:hAnsi="Times New Roman"/>
          <w:sz w:val="30"/>
          <w:szCs w:val="30"/>
        </w:rPr>
        <w:t>星、沙拉沙星残留检测</w:t>
      </w:r>
      <w:r w:rsidRPr="00FB55B6">
        <w:rPr>
          <w:rFonts w:ascii="Times New Roman" w:eastAsia="方正小标宋简体" w:hAnsi="Times New Roman" w:hint="eastAsia"/>
          <w:sz w:val="30"/>
          <w:szCs w:val="30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2"/>
        <w:gridCol w:w="2806"/>
        <w:gridCol w:w="3044"/>
      </w:tblGrid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6131" w:type="dxa"/>
            <w:gridSpan w:val="2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比对项目名称</w:t>
            </w:r>
          </w:p>
        </w:tc>
        <w:tc>
          <w:tcPr>
            <w:tcW w:w="6131" w:type="dxa"/>
            <w:gridSpan w:val="2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实验人</w:t>
            </w:r>
          </w:p>
        </w:tc>
        <w:tc>
          <w:tcPr>
            <w:tcW w:w="6131" w:type="dxa"/>
            <w:gridSpan w:val="2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实验室负责人</w:t>
            </w:r>
          </w:p>
        </w:tc>
        <w:tc>
          <w:tcPr>
            <w:tcW w:w="6131" w:type="dxa"/>
            <w:gridSpan w:val="2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收到样品时间</w:t>
            </w:r>
          </w:p>
        </w:tc>
        <w:tc>
          <w:tcPr>
            <w:tcW w:w="6131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上报结果时间</w:t>
            </w:r>
          </w:p>
        </w:tc>
        <w:tc>
          <w:tcPr>
            <w:tcW w:w="6131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检测仪器型号</w:t>
            </w:r>
          </w:p>
        </w:tc>
        <w:tc>
          <w:tcPr>
            <w:tcW w:w="6131" w:type="dxa"/>
            <w:gridSpan w:val="2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实验方法</w:t>
            </w:r>
          </w:p>
        </w:tc>
        <w:tc>
          <w:tcPr>
            <w:tcW w:w="6131" w:type="dxa"/>
            <w:gridSpan w:val="2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718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标准品信息</w:t>
            </w:r>
          </w:p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（来源、批号、含量）</w:t>
            </w:r>
          </w:p>
        </w:tc>
        <w:tc>
          <w:tcPr>
            <w:tcW w:w="6131" w:type="dxa"/>
            <w:gridSpan w:val="2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486"/>
          <w:jc w:val="center"/>
        </w:trPr>
        <w:tc>
          <w:tcPr>
            <w:tcW w:w="8981" w:type="dxa"/>
            <w:gridSpan w:val="3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检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测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结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果</w:t>
            </w:r>
          </w:p>
        </w:tc>
      </w:tr>
      <w:tr w:rsidR="0024687F" w:rsidRPr="00FB55B6" w:rsidTr="009B281C">
        <w:trPr>
          <w:trHeight w:val="819"/>
          <w:jc w:val="center"/>
        </w:trPr>
        <w:tc>
          <w:tcPr>
            <w:tcW w:w="285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样品名称</w:t>
            </w:r>
          </w:p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与编号</w:t>
            </w:r>
          </w:p>
        </w:tc>
        <w:tc>
          <w:tcPr>
            <w:tcW w:w="293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平行样品</w:t>
            </w:r>
          </w:p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proofErr w:type="spellStart"/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μg</w:t>
            </w:r>
            <w:proofErr w:type="spellEnd"/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/kg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3196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平均值</w:t>
            </w:r>
          </w:p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proofErr w:type="spellStart"/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μg</w:t>
            </w:r>
            <w:proofErr w:type="spellEnd"/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/kg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</w:tr>
      <w:tr w:rsidR="0024687F" w:rsidRPr="00FB55B6" w:rsidTr="009B281C">
        <w:trPr>
          <w:trHeight w:val="561"/>
          <w:jc w:val="center"/>
        </w:trPr>
        <w:tc>
          <w:tcPr>
            <w:tcW w:w="2850" w:type="dxa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935" w:type="dxa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3196" w:type="dxa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24687F" w:rsidRPr="00FB55B6" w:rsidRDefault="0024687F" w:rsidP="0024687F">
      <w:pPr>
        <w:jc w:val="center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 xml:space="preserve">                     </w:t>
      </w:r>
      <w:r w:rsidRPr="00FB55B6">
        <w:rPr>
          <w:rFonts w:ascii="Times New Roman" w:eastAsia="仿宋_GB2312" w:hAnsi="Times New Roman"/>
          <w:sz w:val="28"/>
          <w:szCs w:val="28"/>
        </w:rPr>
        <w:t>单位名称：（盖章）</w:t>
      </w:r>
    </w:p>
    <w:p w:rsidR="0024687F" w:rsidRPr="00FB55B6" w:rsidRDefault="0024687F" w:rsidP="0024687F">
      <w:pPr>
        <w:jc w:val="left"/>
        <w:rPr>
          <w:rFonts w:ascii="Times New Roman" w:eastAsia="仿宋_GB2312" w:hAnsi="Times New Roman"/>
          <w:sz w:val="36"/>
          <w:szCs w:val="36"/>
        </w:rPr>
      </w:pPr>
      <w:r w:rsidRPr="00FB55B6">
        <w:rPr>
          <w:rFonts w:ascii="Times New Roman" w:eastAsia="仿宋_GB2312" w:hAnsi="Times New Roman"/>
          <w:sz w:val="28"/>
          <w:szCs w:val="28"/>
        </w:rPr>
        <w:t xml:space="preserve">                               </w:t>
      </w:r>
      <w:r w:rsidRPr="00FB55B6">
        <w:rPr>
          <w:rFonts w:ascii="Times New Roman" w:eastAsia="仿宋_GB2312" w:hAnsi="Times New Roman"/>
          <w:sz w:val="28"/>
          <w:szCs w:val="28"/>
        </w:rPr>
        <w:t>日</w:t>
      </w:r>
      <w:r w:rsidRPr="00FB55B6">
        <w:rPr>
          <w:rFonts w:ascii="Times New Roman" w:eastAsia="仿宋_GB2312" w:hAnsi="Times New Roman"/>
          <w:sz w:val="28"/>
          <w:szCs w:val="28"/>
        </w:rPr>
        <w:t xml:space="preserve">    </w:t>
      </w:r>
      <w:r w:rsidRPr="00FB55B6">
        <w:rPr>
          <w:rFonts w:ascii="Times New Roman" w:eastAsia="仿宋_GB2312" w:hAnsi="Times New Roman"/>
          <w:sz w:val="28"/>
          <w:szCs w:val="28"/>
        </w:rPr>
        <w:t>期：</w:t>
      </w:r>
    </w:p>
    <w:p w:rsidR="0024687F" w:rsidRDefault="0024687F" w:rsidP="0024687F">
      <w:pPr>
        <w:spacing w:line="600" w:lineRule="exact"/>
        <w:jc w:val="center"/>
        <w:rPr>
          <w:rFonts w:ascii="Times New Roman" w:eastAsia="仿宋_GB2312" w:hAnsi="Times New Roman" w:hint="eastAsia"/>
          <w:sz w:val="36"/>
          <w:szCs w:val="36"/>
        </w:rPr>
      </w:pPr>
    </w:p>
    <w:p w:rsidR="0024687F" w:rsidRDefault="0024687F" w:rsidP="0024687F">
      <w:pPr>
        <w:spacing w:line="600" w:lineRule="exact"/>
        <w:jc w:val="center"/>
        <w:rPr>
          <w:rFonts w:ascii="Times New Roman" w:eastAsia="仿宋_GB2312" w:hAnsi="Times New Roman" w:hint="eastAsia"/>
          <w:sz w:val="36"/>
          <w:szCs w:val="36"/>
        </w:rPr>
      </w:pPr>
    </w:p>
    <w:p w:rsidR="0024687F" w:rsidRPr="00FB55B6" w:rsidRDefault="0024687F" w:rsidP="0024687F">
      <w:pPr>
        <w:spacing w:line="600" w:lineRule="exact"/>
        <w:jc w:val="center"/>
        <w:rPr>
          <w:rFonts w:ascii="Times New Roman" w:eastAsia="仿宋_GB2312" w:hAnsi="Times New Roman"/>
          <w:sz w:val="36"/>
          <w:szCs w:val="36"/>
        </w:rPr>
      </w:pPr>
    </w:p>
    <w:p w:rsidR="0024687F" w:rsidRPr="00FB55B6" w:rsidRDefault="0024687F" w:rsidP="0024687F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t>附件</w:t>
      </w:r>
      <w:r w:rsidRPr="00FB55B6">
        <w:rPr>
          <w:rFonts w:ascii="Times New Roman" w:eastAsia="黑体" w:hAnsi="Times New Roman"/>
          <w:szCs w:val="32"/>
        </w:rPr>
        <w:t>4-3</w:t>
      </w:r>
    </w:p>
    <w:p w:rsidR="0024687F" w:rsidRPr="00FB55B6" w:rsidRDefault="0024687F" w:rsidP="0024687F">
      <w:pPr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FB55B6">
        <w:rPr>
          <w:rFonts w:ascii="方正小标宋简体" w:eastAsia="方正小标宋简体" w:hAnsi="Times New Roman" w:hint="eastAsia"/>
          <w:sz w:val="44"/>
          <w:szCs w:val="44"/>
        </w:rPr>
        <w:t>2026年</w:t>
      </w:r>
      <w:r>
        <w:rPr>
          <w:rFonts w:ascii="方正小标宋简体" w:eastAsia="方正小标宋简体" w:hAnsi="Times New Roman" w:hint="eastAsia"/>
          <w:sz w:val="44"/>
          <w:szCs w:val="44"/>
        </w:rPr>
        <w:t>兽药检验检测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能力比对结果报告单</w:t>
      </w:r>
    </w:p>
    <w:p w:rsidR="0024687F" w:rsidRPr="00FB55B6" w:rsidRDefault="0024687F" w:rsidP="0024687F">
      <w:pPr>
        <w:spacing w:line="50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 w:rsidRPr="00FB55B6">
        <w:rPr>
          <w:rFonts w:ascii="Times New Roman" w:eastAsia="方正小标宋简体" w:hAnsi="Times New Roman" w:hint="eastAsia"/>
          <w:sz w:val="30"/>
          <w:szCs w:val="30"/>
        </w:rPr>
        <w:t>（</w:t>
      </w:r>
      <w:r w:rsidRPr="00FB55B6">
        <w:rPr>
          <w:rFonts w:ascii="Times New Roman" w:eastAsia="方正小标宋简体" w:hAnsi="Times New Roman"/>
          <w:sz w:val="30"/>
          <w:szCs w:val="30"/>
        </w:rPr>
        <w:t>动物源大肠</w:t>
      </w:r>
      <w:proofErr w:type="gramStart"/>
      <w:r w:rsidRPr="00FB55B6">
        <w:rPr>
          <w:rFonts w:ascii="Times New Roman" w:eastAsia="方正小标宋简体" w:hAnsi="Times New Roman"/>
          <w:sz w:val="30"/>
          <w:szCs w:val="30"/>
        </w:rPr>
        <w:t>埃希菌和</w:t>
      </w:r>
      <w:proofErr w:type="gramEnd"/>
      <w:r w:rsidRPr="00FB55B6">
        <w:rPr>
          <w:rFonts w:ascii="Times New Roman" w:eastAsia="方正小标宋简体" w:hAnsi="Times New Roman"/>
          <w:sz w:val="30"/>
          <w:szCs w:val="30"/>
        </w:rPr>
        <w:t>肠球菌耐药性检测</w:t>
      </w:r>
      <w:r w:rsidRPr="00FB55B6">
        <w:rPr>
          <w:rFonts w:ascii="Times New Roman" w:eastAsia="方正小标宋简体" w:hAnsi="Times New Roman" w:hint="eastAsia"/>
          <w:sz w:val="30"/>
          <w:szCs w:val="30"/>
        </w:rPr>
        <w:t>）</w:t>
      </w:r>
    </w:p>
    <w:tbl>
      <w:tblPr>
        <w:tblpPr w:leftFromText="181" w:rightFromText="181" w:vertAnchor="text" w:horzAnchor="margin" w:tblpXSpec="center" w:tblpY="1"/>
        <w:tblW w:w="51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7"/>
        <w:gridCol w:w="58"/>
        <w:gridCol w:w="1165"/>
        <w:gridCol w:w="1223"/>
        <w:gridCol w:w="152"/>
        <w:gridCol w:w="1987"/>
        <w:gridCol w:w="1071"/>
        <w:gridCol w:w="1220"/>
      </w:tblGrid>
      <w:tr w:rsidR="0024687F" w:rsidRPr="00FB55B6" w:rsidTr="009B281C">
        <w:trPr>
          <w:trHeight w:val="268"/>
          <w:jc w:val="center"/>
        </w:trPr>
        <w:tc>
          <w:tcPr>
            <w:tcW w:w="1116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单位名称</w:t>
            </w:r>
          </w:p>
        </w:tc>
        <w:tc>
          <w:tcPr>
            <w:tcW w:w="3884" w:type="pct"/>
            <w:gridSpan w:val="7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57"/>
          <w:jc w:val="center"/>
        </w:trPr>
        <w:tc>
          <w:tcPr>
            <w:tcW w:w="1116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收样时间</w:t>
            </w:r>
            <w:proofErr w:type="gramEnd"/>
          </w:p>
        </w:tc>
        <w:tc>
          <w:tcPr>
            <w:tcW w:w="1382" w:type="pct"/>
            <w:gridSpan w:val="3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上报时间</w:t>
            </w:r>
          </w:p>
        </w:tc>
        <w:tc>
          <w:tcPr>
            <w:tcW w:w="1294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16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药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敏板品牌</w:t>
            </w:r>
            <w:proofErr w:type="gramEnd"/>
          </w:p>
        </w:tc>
        <w:tc>
          <w:tcPr>
            <w:tcW w:w="1382" w:type="pct"/>
            <w:gridSpan w:val="3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药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敏板类型</w:t>
            </w:r>
            <w:proofErr w:type="gramEnd"/>
          </w:p>
        </w:tc>
        <w:tc>
          <w:tcPr>
            <w:tcW w:w="1294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显色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非显色</w:t>
            </w:r>
          </w:p>
        </w:tc>
      </w:tr>
      <w:tr w:rsidR="0024687F" w:rsidRPr="00FB55B6" w:rsidTr="009B281C">
        <w:trPr>
          <w:trHeight w:val="198"/>
          <w:jc w:val="center"/>
        </w:trPr>
        <w:tc>
          <w:tcPr>
            <w:tcW w:w="5000" w:type="pct"/>
            <w:gridSpan w:val="8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细菌分离鉴定结果</w:t>
            </w: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2584" w:type="pct"/>
            <w:gridSpan w:val="5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大肠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埃希菌</w:t>
            </w:r>
            <w:proofErr w:type="gramEnd"/>
          </w:p>
        </w:tc>
        <w:tc>
          <w:tcPr>
            <w:tcW w:w="2416" w:type="pct"/>
            <w:gridSpan w:val="3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肠球菌</w:t>
            </w: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16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鉴定方法</w:t>
            </w:r>
          </w:p>
        </w:tc>
        <w:tc>
          <w:tcPr>
            <w:tcW w:w="1468" w:type="pct"/>
            <w:gridSpan w:val="4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质谱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生化</w:t>
            </w:r>
          </w:p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PCR 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其他</w:t>
            </w:r>
          </w:p>
        </w:tc>
        <w:tc>
          <w:tcPr>
            <w:tcW w:w="1122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鉴定方法</w:t>
            </w:r>
          </w:p>
        </w:tc>
        <w:tc>
          <w:tcPr>
            <w:tcW w:w="1294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质谱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生化</w:t>
            </w:r>
          </w:p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PCR 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其他</w:t>
            </w: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16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鉴定结果</w:t>
            </w:r>
          </w:p>
        </w:tc>
        <w:tc>
          <w:tcPr>
            <w:tcW w:w="1468" w:type="pct"/>
            <w:gridSpan w:val="4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阳性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阴性</w:t>
            </w:r>
          </w:p>
        </w:tc>
        <w:tc>
          <w:tcPr>
            <w:tcW w:w="1122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鉴定结果</w:t>
            </w:r>
          </w:p>
        </w:tc>
        <w:tc>
          <w:tcPr>
            <w:tcW w:w="1294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阳性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粪肠球菌</w:t>
            </w:r>
            <w:proofErr w:type="gramEnd"/>
          </w:p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24687F">
              <w:rPr>
                <w:rFonts w:ascii="幼圆" w:eastAsia="幼圆" w:hAnsi="Times New Roman" w:hint="eastAsia"/>
                <w:kern w:val="0"/>
                <w:sz w:val="21"/>
                <w:szCs w:val="21"/>
                <w:fitText w:val="1050" w:id="-459015424"/>
              </w:rPr>
              <w:t>□</w:t>
            </w:r>
            <w:proofErr w:type="gramStart"/>
            <w:r w:rsidRPr="0024687F">
              <w:rPr>
                <w:rFonts w:ascii="Times New Roman" w:eastAsia="仿宋_GB2312" w:hAnsi="Times New Roman"/>
                <w:kern w:val="0"/>
                <w:sz w:val="21"/>
                <w:szCs w:val="21"/>
                <w:fitText w:val="1050" w:id="-459015424"/>
              </w:rPr>
              <w:t>屎肠球菌</w:t>
            </w:r>
            <w:proofErr w:type="gramEnd"/>
          </w:p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阴性</w:t>
            </w: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16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提交图谱</w:t>
            </w:r>
          </w:p>
        </w:tc>
        <w:tc>
          <w:tcPr>
            <w:tcW w:w="1468" w:type="pct"/>
            <w:gridSpan w:val="4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是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 xml:space="preserve"> 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否</w:t>
            </w:r>
          </w:p>
        </w:tc>
        <w:tc>
          <w:tcPr>
            <w:tcW w:w="1122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提交图谱</w:t>
            </w:r>
          </w:p>
        </w:tc>
        <w:tc>
          <w:tcPr>
            <w:tcW w:w="1294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是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r w:rsidRPr="00FB55B6">
              <w:rPr>
                <w:rFonts w:ascii="幼圆" w:eastAsia="幼圆" w:hAnsi="Times New Roman" w:hint="eastAsia"/>
                <w:sz w:val="21"/>
                <w:szCs w:val="21"/>
              </w:rPr>
              <w:t>□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否</w:t>
            </w:r>
          </w:p>
        </w:tc>
      </w:tr>
      <w:tr w:rsidR="0024687F" w:rsidRPr="00FB55B6" w:rsidTr="009B281C">
        <w:trPr>
          <w:trHeight w:val="246"/>
          <w:jc w:val="center"/>
        </w:trPr>
        <w:tc>
          <w:tcPr>
            <w:tcW w:w="5000" w:type="pct"/>
            <w:gridSpan w:val="8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MIC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检测结果</w:t>
            </w:r>
          </w:p>
        </w:tc>
      </w:tr>
      <w:tr w:rsidR="0024687F" w:rsidRPr="00FB55B6" w:rsidTr="009B281C">
        <w:trPr>
          <w:trHeight w:val="236"/>
          <w:jc w:val="center"/>
        </w:trPr>
        <w:tc>
          <w:tcPr>
            <w:tcW w:w="2498" w:type="pct"/>
            <w:gridSpan w:val="4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大肠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埃希菌</w:t>
            </w:r>
            <w:proofErr w:type="gramEnd"/>
          </w:p>
        </w:tc>
        <w:tc>
          <w:tcPr>
            <w:tcW w:w="2502" w:type="pct"/>
            <w:gridSpan w:val="4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肠球菌</w:t>
            </w: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bCs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Cs/>
                <w:sz w:val="21"/>
                <w:szCs w:val="21"/>
              </w:rPr>
              <w:t>抗菌药物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测试菌株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</w:t>
            </w:r>
            <w:proofErr w:type="spell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μg</w:t>
            </w:r>
            <w:proofErr w:type="spell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/ml</w:t>
            </w: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质控菌株</w:t>
            </w:r>
          </w:p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μg</w:t>
            </w:r>
            <w:proofErr w:type="spell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/ml</w:t>
            </w: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Cs/>
                <w:sz w:val="21"/>
                <w:szCs w:val="21"/>
              </w:rPr>
              <w:t>抗菌药物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测试菌株</w:t>
            </w:r>
            <w:proofErr w:type="spell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μg</w:t>
            </w:r>
            <w:proofErr w:type="spell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/ml</w:t>
            </w: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质控菌株</w:t>
            </w:r>
          </w:p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spell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μg</w:t>
            </w:r>
            <w:proofErr w:type="spell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/ml</w:t>
            </w:r>
          </w:p>
        </w:tc>
      </w:tr>
      <w:tr w:rsidR="0024687F" w:rsidRPr="00FB55B6" w:rsidTr="009B281C">
        <w:trPr>
          <w:trHeight w:val="289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bCs/>
                <w:sz w:val="21"/>
                <w:szCs w:val="21"/>
              </w:rPr>
              <w:t>氨</w:t>
            </w:r>
            <w:proofErr w:type="gramStart"/>
            <w:r w:rsidRPr="00FB55B6">
              <w:rPr>
                <w:rFonts w:ascii="Times New Roman" w:eastAsia="仿宋_GB2312" w:hAnsi="Times New Roman"/>
                <w:bCs/>
                <w:sz w:val="21"/>
                <w:szCs w:val="21"/>
              </w:rPr>
              <w:t>苄</w:t>
            </w:r>
            <w:proofErr w:type="gramEnd"/>
            <w:r w:rsidRPr="00FB55B6">
              <w:rPr>
                <w:rFonts w:ascii="Times New Roman" w:eastAsia="仿宋_GB2312" w:hAnsi="Times New Roman"/>
                <w:bCs/>
                <w:sz w:val="21"/>
                <w:szCs w:val="21"/>
              </w:rPr>
              <w:t>西林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青霉素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279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阿莫西林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克拉维酸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阿莫西林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克拉维酸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庆大霉素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克林霉素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四环素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恩诺沙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星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279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氟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苯尼考</w:t>
            </w:r>
            <w:proofErr w:type="gramEnd"/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头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孢噻呋</w:t>
            </w:r>
            <w:proofErr w:type="gramEnd"/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141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磺胺异</w:t>
            </w:r>
            <w:r w:rsidRPr="00FB55B6">
              <w:rPr>
                <w:rFonts w:ascii="Times New Roman" w:eastAsia="微软雅黑" w:hAnsi="Times New Roman"/>
                <w:sz w:val="21"/>
                <w:szCs w:val="21"/>
              </w:rPr>
              <w:t>噁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唑</w:t>
            </w:r>
            <w:proofErr w:type="gramEnd"/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头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孢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西丁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31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甲氧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苄啶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磺胺甲</w:t>
            </w:r>
            <w:r w:rsidRPr="00FB55B6">
              <w:rPr>
                <w:rFonts w:ascii="Times New Roman" w:eastAsia="微软雅黑" w:hAnsi="Times New Roman"/>
                <w:sz w:val="21"/>
                <w:szCs w:val="21"/>
              </w:rPr>
              <w:t>噁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唑</w:t>
            </w:r>
            <w:proofErr w:type="gramEnd"/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磺胺异</w:t>
            </w:r>
            <w:r w:rsidRPr="00FB55B6">
              <w:rPr>
                <w:rFonts w:ascii="Times New Roman" w:eastAsia="微软雅黑" w:hAnsi="Times New Roman"/>
                <w:sz w:val="21"/>
                <w:szCs w:val="21"/>
              </w:rPr>
              <w:t>噁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唑</w:t>
            </w:r>
            <w:proofErr w:type="gramEnd"/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头</w:t>
            </w:r>
            <w:proofErr w:type="gramStart"/>
            <w:r w:rsidRPr="00FB55B6">
              <w:rPr>
                <w:rFonts w:ascii="Times New Roman" w:eastAsia="仿宋_GB2312" w:hAnsi="Times New Roman"/>
                <w:color w:val="000000"/>
                <w:sz w:val="21"/>
                <w:szCs w:val="21"/>
              </w:rPr>
              <w:t>孢噻呋</w:t>
            </w:r>
            <w:proofErr w:type="gramEnd"/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万古霉素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头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孢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他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啶</w:t>
            </w:r>
            <w:proofErr w:type="gramEnd"/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甲氧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苄啶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/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磺胺甲</w:t>
            </w:r>
            <w:r w:rsidRPr="00FB55B6">
              <w:rPr>
                <w:rFonts w:ascii="Times New Roman" w:eastAsia="微软雅黑" w:hAnsi="Times New Roman"/>
                <w:sz w:val="21"/>
                <w:szCs w:val="21"/>
              </w:rPr>
              <w:t>噁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唑</w:t>
            </w:r>
            <w:proofErr w:type="gramEnd"/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恩诺沙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星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四环素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美罗培南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氟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苯尼考</w:t>
            </w:r>
            <w:proofErr w:type="gramEnd"/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黏菌素</w:t>
            </w: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泰妙菌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素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替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米考星</w:t>
            </w:r>
            <w:proofErr w:type="gramEnd"/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庆大霉素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1149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58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91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1208" w:type="pct"/>
            <w:gridSpan w:val="2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利奈</w:t>
            </w:r>
            <w:proofErr w:type="gramStart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唑</w:t>
            </w:r>
            <w:proofErr w:type="gramEnd"/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胺</w:t>
            </w:r>
          </w:p>
        </w:tc>
        <w:tc>
          <w:tcPr>
            <w:tcW w:w="605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  <w:tc>
          <w:tcPr>
            <w:tcW w:w="689" w:type="pct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</w:p>
        </w:tc>
      </w:tr>
      <w:tr w:rsidR="0024687F" w:rsidRPr="00FB55B6" w:rsidTr="009B281C">
        <w:trPr>
          <w:trHeight w:val="340"/>
          <w:jc w:val="center"/>
        </w:trPr>
        <w:tc>
          <w:tcPr>
            <w:tcW w:w="5000" w:type="pct"/>
            <w:gridSpan w:val="8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备注：</w:t>
            </w:r>
          </w:p>
        </w:tc>
      </w:tr>
      <w:tr w:rsidR="0024687F" w:rsidRPr="00FB55B6" w:rsidTr="009B281C">
        <w:trPr>
          <w:trHeight w:val="271"/>
          <w:jc w:val="center"/>
        </w:trPr>
        <w:tc>
          <w:tcPr>
            <w:tcW w:w="5000" w:type="pct"/>
            <w:gridSpan w:val="8"/>
            <w:vAlign w:val="center"/>
          </w:tcPr>
          <w:p w:rsidR="0024687F" w:rsidRPr="00FB55B6" w:rsidRDefault="0024687F" w:rsidP="009B281C">
            <w:pPr>
              <w:snapToGrid w:val="0"/>
              <w:spacing w:line="160" w:lineRule="atLeas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实验人：</w:t>
            </w:r>
          </w:p>
          <w:p w:rsidR="0024687F" w:rsidRPr="00FB55B6" w:rsidRDefault="0024687F" w:rsidP="009B281C">
            <w:pPr>
              <w:snapToGrid w:val="0"/>
              <w:spacing w:line="160" w:lineRule="atLeast"/>
              <w:jc w:val="left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实验室负责人：</w:t>
            </w:r>
          </w:p>
          <w:p w:rsidR="0024687F" w:rsidRPr="00FB55B6" w:rsidRDefault="0024687F" w:rsidP="009B281C">
            <w:pPr>
              <w:snapToGrid w:val="0"/>
              <w:spacing w:line="160" w:lineRule="atLeast"/>
              <w:ind w:firstLineChars="2000" w:firstLine="420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单位盖章：</w:t>
            </w:r>
          </w:p>
          <w:p w:rsidR="0024687F" w:rsidRPr="00FB55B6" w:rsidRDefault="0024687F" w:rsidP="009B281C">
            <w:pPr>
              <w:snapToGrid w:val="0"/>
              <w:spacing w:line="160" w:lineRule="atLeast"/>
              <w:ind w:firstLineChars="1862" w:firstLine="3910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日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期：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          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年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月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 xml:space="preserve">    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日</w:t>
            </w:r>
          </w:p>
        </w:tc>
      </w:tr>
    </w:tbl>
    <w:p w:rsidR="0024687F" w:rsidRPr="00FB55B6" w:rsidRDefault="0024687F" w:rsidP="0024687F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lastRenderedPageBreak/>
        <w:t>附件</w:t>
      </w:r>
      <w:r w:rsidRPr="00FB55B6">
        <w:rPr>
          <w:rFonts w:ascii="Times New Roman" w:eastAsia="黑体" w:hAnsi="Times New Roman"/>
          <w:szCs w:val="32"/>
        </w:rPr>
        <w:t>4-4</w:t>
      </w:r>
    </w:p>
    <w:p w:rsidR="0024687F" w:rsidRPr="00FB55B6" w:rsidRDefault="0024687F" w:rsidP="0024687F">
      <w:pPr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FB55B6">
        <w:rPr>
          <w:rFonts w:ascii="方正小标宋简体" w:eastAsia="方正小标宋简体" w:hAnsi="Times New Roman" w:hint="eastAsia"/>
          <w:sz w:val="44"/>
          <w:szCs w:val="44"/>
        </w:rPr>
        <w:t>2026年</w:t>
      </w:r>
      <w:r>
        <w:rPr>
          <w:rFonts w:ascii="方正小标宋简体" w:eastAsia="方正小标宋简体" w:hAnsi="Times New Roman" w:hint="eastAsia"/>
          <w:sz w:val="44"/>
          <w:szCs w:val="44"/>
        </w:rPr>
        <w:t>兽药检验检测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能力比对结果报告单</w:t>
      </w:r>
    </w:p>
    <w:p w:rsidR="0024687F" w:rsidRPr="00FB55B6" w:rsidRDefault="0024687F" w:rsidP="0024687F">
      <w:pPr>
        <w:spacing w:line="50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 w:rsidRPr="00FB55B6">
        <w:rPr>
          <w:rFonts w:ascii="Times New Roman" w:eastAsia="方正小标宋简体" w:hAnsi="Times New Roman" w:hint="eastAsia"/>
          <w:sz w:val="30"/>
          <w:szCs w:val="30"/>
        </w:rPr>
        <w:t>（</w:t>
      </w:r>
      <w:r w:rsidRPr="00FB55B6">
        <w:rPr>
          <w:rFonts w:ascii="Times New Roman" w:eastAsia="方正小标宋简体" w:hAnsi="Times New Roman"/>
          <w:sz w:val="30"/>
          <w:szCs w:val="30"/>
        </w:rPr>
        <w:t>小反刍兽疫病毒（</w:t>
      </w:r>
      <w:r w:rsidRPr="00FB55B6">
        <w:rPr>
          <w:rFonts w:ascii="Times New Roman" w:eastAsia="方正小标宋简体" w:hAnsi="Times New Roman"/>
          <w:sz w:val="30"/>
          <w:szCs w:val="30"/>
        </w:rPr>
        <w:t>PPRV</w:t>
      </w:r>
      <w:r w:rsidRPr="00FB55B6">
        <w:rPr>
          <w:rFonts w:ascii="Times New Roman" w:eastAsia="方正小标宋简体" w:hAnsi="Times New Roman"/>
          <w:sz w:val="30"/>
          <w:szCs w:val="30"/>
        </w:rPr>
        <w:t>）核酸检测</w:t>
      </w:r>
      <w:r w:rsidRPr="00FB55B6">
        <w:rPr>
          <w:rFonts w:ascii="Times New Roman" w:eastAsia="方正小标宋简体" w:hAnsi="Times New Roman" w:hint="eastAsia"/>
          <w:sz w:val="30"/>
          <w:szCs w:val="30"/>
        </w:rPr>
        <w:t>）</w:t>
      </w:r>
    </w:p>
    <w:tbl>
      <w:tblPr>
        <w:tblW w:w="48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3"/>
        <w:gridCol w:w="1387"/>
        <w:gridCol w:w="1302"/>
        <w:gridCol w:w="4313"/>
      </w:tblGrid>
      <w:tr w:rsidR="0024687F" w:rsidRPr="00FB55B6" w:rsidTr="009B281C">
        <w:trPr>
          <w:trHeight w:val="567"/>
          <w:jc w:val="center"/>
        </w:trPr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样品编号</w:t>
            </w:r>
          </w:p>
        </w:tc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1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RNA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提取方法</w:t>
            </w:r>
          </w:p>
        </w:tc>
        <w:tc>
          <w:tcPr>
            <w:tcW w:w="33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8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测定结果</w:t>
            </w: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ind w:firstLineChars="250" w:firstLine="700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样品编号</w:t>
            </w: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检测结果</w:t>
            </w: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80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7"/>
          <w:jc w:val="center"/>
        </w:trPr>
        <w:tc>
          <w:tcPr>
            <w:tcW w:w="8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jc w:val="center"/>
        </w:trPr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其他需要说明的情况（如有）</w:t>
            </w:r>
          </w:p>
        </w:tc>
        <w:tc>
          <w:tcPr>
            <w:tcW w:w="41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87F" w:rsidRPr="00FB55B6" w:rsidRDefault="0024687F" w:rsidP="009B281C">
            <w:pPr>
              <w:spacing w:line="400" w:lineRule="exact"/>
              <w:ind w:firstLineChars="200" w:firstLine="56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24687F" w:rsidRPr="00FB55B6" w:rsidRDefault="0024687F" w:rsidP="0024687F">
      <w:pPr>
        <w:spacing w:line="40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</w:p>
    <w:p w:rsidR="0024687F" w:rsidRPr="00FB55B6" w:rsidRDefault="0024687F" w:rsidP="0024687F">
      <w:pPr>
        <w:spacing w:line="400" w:lineRule="exact"/>
        <w:ind w:firstLineChars="200" w:firstLine="560"/>
        <w:jc w:val="left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>备注：检测结果以阴性或阳性表示。</w:t>
      </w:r>
    </w:p>
    <w:p w:rsidR="0024687F" w:rsidRPr="00FB55B6" w:rsidRDefault="0024687F" w:rsidP="0024687F">
      <w:pPr>
        <w:spacing w:beforeLines="50" w:before="156"/>
        <w:ind w:firstLineChars="50" w:firstLine="140"/>
        <w:jc w:val="left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>检验员：</w:t>
      </w:r>
      <w:r w:rsidRPr="00FB55B6">
        <w:rPr>
          <w:rFonts w:ascii="Times New Roman" w:eastAsia="仿宋_GB2312" w:hAnsi="Times New Roman"/>
          <w:sz w:val="28"/>
          <w:szCs w:val="28"/>
          <w:u w:val="single"/>
        </w:rPr>
        <w:t xml:space="preserve">                </w:t>
      </w:r>
      <w:r w:rsidRPr="00FB55B6">
        <w:rPr>
          <w:rFonts w:ascii="Times New Roman" w:eastAsia="仿宋_GB2312" w:hAnsi="Times New Roman"/>
          <w:sz w:val="28"/>
          <w:szCs w:val="28"/>
        </w:rPr>
        <w:t xml:space="preserve">       </w:t>
      </w:r>
      <w:r w:rsidRPr="00FB55B6">
        <w:rPr>
          <w:rFonts w:ascii="Times New Roman" w:eastAsia="仿宋_GB2312" w:hAnsi="Times New Roman"/>
          <w:sz w:val="28"/>
          <w:szCs w:val="28"/>
        </w:rPr>
        <w:t>检测日期：</w:t>
      </w:r>
      <w:r w:rsidRPr="00FB55B6">
        <w:rPr>
          <w:rFonts w:ascii="Times New Roman" w:eastAsia="仿宋_GB2312" w:hAnsi="Times New Roman"/>
          <w:sz w:val="28"/>
          <w:szCs w:val="28"/>
          <w:u w:val="single"/>
        </w:rPr>
        <w:t xml:space="preserve">                   </w:t>
      </w:r>
      <w:r w:rsidRPr="00FB55B6">
        <w:rPr>
          <w:rFonts w:ascii="Times New Roman" w:eastAsia="仿宋_GB2312" w:hAnsi="Times New Roman"/>
          <w:sz w:val="28"/>
          <w:szCs w:val="28"/>
        </w:rPr>
        <w:t xml:space="preserve"> </w:t>
      </w:r>
    </w:p>
    <w:p w:rsidR="0024687F" w:rsidRPr="00FB55B6" w:rsidRDefault="0024687F" w:rsidP="0024687F">
      <w:pPr>
        <w:spacing w:beforeLines="50" w:before="156"/>
        <w:jc w:val="center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 xml:space="preserve">                      </w:t>
      </w:r>
      <w:r w:rsidRPr="00FB55B6">
        <w:rPr>
          <w:rFonts w:ascii="Times New Roman" w:eastAsia="仿宋_GB2312" w:hAnsi="Times New Roman"/>
          <w:sz w:val="28"/>
          <w:szCs w:val="28"/>
        </w:rPr>
        <w:t>单位名称：（盖章）</w:t>
      </w:r>
      <w:r w:rsidRPr="00FB55B6">
        <w:rPr>
          <w:rFonts w:ascii="Times New Roman" w:eastAsia="仿宋_GB2312" w:hAnsi="Times New Roman"/>
          <w:sz w:val="28"/>
          <w:szCs w:val="28"/>
        </w:rPr>
        <w:t xml:space="preserve">    </w:t>
      </w:r>
    </w:p>
    <w:p w:rsidR="0024687F" w:rsidRPr="00FB55B6" w:rsidRDefault="0024687F" w:rsidP="0024687F">
      <w:pPr>
        <w:jc w:val="center"/>
        <w:rPr>
          <w:rFonts w:ascii="Times New Roman" w:eastAsia="仿宋" w:hAnsi="Times New Roman"/>
          <w:sz w:val="29"/>
          <w:szCs w:val="29"/>
        </w:rPr>
      </w:pPr>
      <w:r w:rsidRPr="00FB55B6">
        <w:rPr>
          <w:rFonts w:ascii="Times New Roman" w:eastAsia="仿宋_GB2312" w:hAnsi="Times New Roman"/>
          <w:sz w:val="28"/>
          <w:szCs w:val="28"/>
        </w:rPr>
        <w:t xml:space="preserve">        </w:t>
      </w:r>
    </w:p>
    <w:p w:rsidR="0024687F" w:rsidRPr="00FB55B6" w:rsidRDefault="0024687F" w:rsidP="0024687F">
      <w:pPr>
        <w:rPr>
          <w:rFonts w:ascii="Times New Roman" w:eastAsia="仿宋" w:hAnsi="Times New Roman"/>
          <w:sz w:val="29"/>
          <w:szCs w:val="29"/>
        </w:rPr>
      </w:pPr>
    </w:p>
    <w:p w:rsidR="0024687F" w:rsidRDefault="0024687F" w:rsidP="0024687F">
      <w:pPr>
        <w:rPr>
          <w:rFonts w:ascii="Times New Roman" w:eastAsia="仿宋" w:hAnsi="Times New Roman" w:hint="eastAsia"/>
          <w:sz w:val="29"/>
          <w:szCs w:val="29"/>
        </w:rPr>
      </w:pPr>
    </w:p>
    <w:p w:rsidR="0024687F" w:rsidRDefault="0024687F" w:rsidP="0024687F">
      <w:pPr>
        <w:rPr>
          <w:rFonts w:ascii="Times New Roman" w:eastAsia="仿宋" w:hAnsi="Times New Roman" w:hint="eastAsia"/>
          <w:sz w:val="29"/>
          <w:szCs w:val="29"/>
        </w:rPr>
      </w:pPr>
    </w:p>
    <w:p w:rsidR="0024687F" w:rsidRPr="00FB55B6" w:rsidRDefault="0024687F" w:rsidP="0024687F">
      <w:pPr>
        <w:rPr>
          <w:rFonts w:ascii="Times New Roman" w:eastAsia="仿宋" w:hAnsi="Times New Roman"/>
          <w:sz w:val="29"/>
          <w:szCs w:val="29"/>
        </w:rPr>
      </w:pPr>
      <w:bookmarkStart w:id="0" w:name="_GoBack"/>
      <w:bookmarkEnd w:id="0"/>
    </w:p>
    <w:p w:rsidR="0024687F" w:rsidRPr="00FB55B6" w:rsidRDefault="0024687F" w:rsidP="0024687F">
      <w:pPr>
        <w:jc w:val="left"/>
        <w:rPr>
          <w:rFonts w:ascii="Times New Roman" w:eastAsia="黑体" w:hAnsi="Times New Roman"/>
          <w:szCs w:val="32"/>
        </w:rPr>
      </w:pPr>
      <w:r w:rsidRPr="00FB55B6">
        <w:rPr>
          <w:rFonts w:ascii="Times New Roman" w:eastAsia="黑体" w:hAnsi="Times New Roman"/>
          <w:szCs w:val="32"/>
        </w:rPr>
        <w:lastRenderedPageBreak/>
        <w:t>附件</w:t>
      </w:r>
      <w:r w:rsidRPr="00FB55B6">
        <w:rPr>
          <w:rFonts w:ascii="Times New Roman" w:eastAsia="黑体" w:hAnsi="Times New Roman"/>
          <w:szCs w:val="32"/>
        </w:rPr>
        <w:t>4-5</w:t>
      </w:r>
    </w:p>
    <w:p w:rsidR="0024687F" w:rsidRPr="00FB55B6" w:rsidRDefault="0024687F" w:rsidP="0024687F">
      <w:pPr>
        <w:spacing w:line="600" w:lineRule="exact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FB55B6">
        <w:rPr>
          <w:rFonts w:ascii="方正小标宋简体" w:eastAsia="方正小标宋简体" w:hAnsi="Times New Roman" w:hint="eastAsia"/>
          <w:sz w:val="44"/>
          <w:szCs w:val="44"/>
        </w:rPr>
        <w:t>2026年</w:t>
      </w:r>
      <w:r>
        <w:rPr>
          <w:rFonts w:ascii="方正小标宋简体" w:eastAsia="方正小标宋简体" w:hAnsi="Times New Roman" w:hint="eastAsia"/>
          <w:sz w:val="44"/>
          <w:szCs w:val="44"/>
        </w:rPr>
        <w:t>兽药检验检测</w:t>
      </w:r>
      <w:r w:rsidRPr="00FB55B6">
        <w:rPr>
          <w:rFonts w:ascii="方正小标宋简体" w:eastAsia="方正小标宋简体" w:hAnsi="Times New Roman" w:hint="eastAsia"/>
          <w:sz w:val="44"/>
          <w:szCs w:val="44"/>
        </w:rPr>
        <w:t>能力比对结果报告单</w:t>
      </w:r>
    </w:p>
    <w:p w:rsidR="0024687F" w:rsidRPr="00FB55B6" w:rsidRDefault="0024687F" w:rsidP="0024687F">
      <w:pPr>
        <w:spacing w:line="500" w:lineRule="exact"/>
        <w:jc w:val="center"/>
        <w:rPr>
          <w:rFonts w:ascii="Times New Roman" w:eastAsia="方正小标宋简体" w:hAnsi="Times New Roman"/>
          <w:sz w:val="30"/>
          <w:szCs w:val="30"/>
        </w:rPr>
      </w:pPr>
      <w:r w:rsidRPr="00FB55B6">
        <w:rPr>
          <w:rFonts w:ascii="Times New Roman" w:eastAsia="方正小标宋简体" w:hAnsi="Times New Roman" w:hint="eastAsia"/>
          <w:sz w:val="30"/>
          <w:szCs w:val="30"/>
        </w:rPr>
        <w:t>（</w:t>
      </w:r>
      <w:proofErr w:type="gramStart"/>
      <w:r w:rsidRPr="00FB55B6">
        <w:rPr>
          <w:rFonts w:ascii="Times New Roman" w:eastAsia="方正小标宋简体" w:hAnsi="Times New Roman"/>
          <w:sz w:val="30"/>
          <w:szCs w:val="30"/>
        </w:rPr>
        <w:t>布氏菌病虎红平板</w:t>
      </w:r>
      <w:proofErr w:type="gramEnd"/>
      <w:r w:rsidRPr="00FB55B6">
        <w:rPr>
          <w:rFonts w:ascii="Times New Roman" w:eastAsia="方正小标宋简体" w:hAnsi="Times New Roman"/>
          <w:sz w:val="30"/>
          <w:szCs w:val="30"/>
        </w:rPr>
        <w:t>凝集试验抗原特异性检验</w:t>
      </w:r>
      <w:r w:rsidRPr="00FB55B6">
        <w:rPr>
          <w:rFonts w:ascii="Times New Roman" w:eastAsia="方正小标宋简体" w:hAnsi="Times New Roman" w:hint="eastAsia"/>
          <w:sz w:val="30"/>
          <w:szCs w:val="30"/>
        </w:rPr>
        <w:t>）</w:t>
      </w:r>
    </w:p>
    <w:tbl>
      <w:tblPr>
        <w:tblW w:w="9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0"/>
        <w:gridCol w:w="1139"/>
        <w:gridCol w:w="123"/>
        <w:gridCol w:w="1733"/>
        <w:gridCol w:w="1502"/>
        <w:gridCol w:w="1275"/>
        <w:gridCol w:w="1907"/>
      </w:tblGrid>
      <w:tr w:rsidR="0024687F" w:rsidRPr="00FB55B6" w:rsidTr="009B281C">
        <w:trPr>
          <w:trHeight w:val="624"/>
          <w:jc w:val="center"/>
        </w:trPr>
        <w:tc>
          <w:tcPr>
            <w:tcW w:w="2839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单位名称</w:t>
            </w:r>
          </w:p>
        </w:tc>
        <w:tc>
          <w:tcPr>
            <w:tcW w:w="6540" w:type="dxa"/>
            <w:gridSpan w:val="5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24"/>
          <w:jc w:val="center"/>
        </w:trPr>
        <w:tc>
          <w:tcPr>
            <w:tcW w:w="2839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实验人</w:t>
            </w:r>
          </w:p>
        </w:tc>
        <w:tc>
          <w:tcPr>
            <w:tcW w:w="6540" w:type="dxa"/>
            <w:gridSpan w:val="5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24"/>
          <w:jc w:val="center"/>
        </w:trPr>
        <w:tc>
          <w:tcPr>
            <w:tcW w:w="2839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实验室负责人</w:t>
            </w:r>
          </w:p>
        </w:tc>
        <w:tc>
          <w:tcPr>
            <w:tcW w:w="6540" w:type="dxa"/>
            <w:gridSpan w:val="5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624"/>
          <w:jc w:val="center"/>
        </w:trPr>
        <w:tc>
          <w:tcPr>
            <w:tcW w:w="2839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收到样品时间</w:t>
            </w:r>
          </w:p>
        </w:tc>
        <w:tc>
          <w:tcPr>
            <w:tcW w:w="6540" w:type="dxa"/>
            <w:gridSpan w:val="5"/>
            <w:vAlign w:val="center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</w:p>
        </w:tc>
      </w:tr>
      <w:tr w:rsidR="0024687F" w:rsidRPr="00FB55B6" w:rsidTr="009B281C">
        <w:trPr>
          <w:trHeight w:val="624"/>
          <w:jc w:val="center"/>
        </w:trPr>
        <w:tc>
          <w:tcPr>
            <w:tcW w:w="2839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上报结果时间</w:t>
            </w:r>
          </w:p>
        </w:tc>
        <w:tc>
          <w:tcPr>
            <w:tcW w:w="6540" w:type="dxa"/>
            <w:gridSpan w:val="5"/>
            <w:vAlign w:val="center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24687F" w:rsidRPr="00FB55B6" w:rsidTr="009B281C">
        <w:trPr>
          <w:trHeight w:val="624"/>
          <w:jc w:val="center"/>
        </w:trPr>
        <w:tc>
          <w:tcPr>
            <w:tcW w:w="2839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自有抗原</w:t>
            </w:r>
          </w:p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生产企业及批号</w:t>
            </w:r>
          </w:p>
        </w:tc>
        <w:tc>
          <w:tcPr>
            <w:tcW w:w="6540" w:type="dxa"/>
            <w:gridSpan w:val="5"/>
            <w:vAlign w:val="center"/>
          </w:tcPr>
          <w:p w:rsidR="0024687F" w:rsidRPr="00FB55B6" w:rsidRDefault="0024687F" w:rsidP="009B281C">
            <w:pPr>
              <w:spacing w:line="4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24687F" w:rsidRPr="00FB55B6" w:rsidTr="009B281C">
        <w:trPr>
          <w:trHeight w:val="561"/>
          <w:jc w:val="center"/>
        </w:trPr>
        <w:tc>
          <w:tcPr>
            <w:tcW w:w="9379" w:type="dxa"/>
            <w:gridSpan w:val="7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55B6">
              <w:rPr>
                <w:rFonts w:ascii="Times New Roman" w:eastAsia="仿宋_GB2312" w:hAnsi="Times New Roman"/>
                <w:sz w:val="28"/>
                <w:szCs w:val="28"/>
              </w:rPr>
              <w:t>检测结果</w:t>
            </w:r>
          </w:p>
        </w:tc>
      </w:tr>
      <w:tr w:rsidR="0024687F" w:rsidRPr="00FB55B6" w:rsidTr="009B281C">
        <w:trPr>
          <w:trHeight w:val="49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样品名称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自有抗原</w:t>
            </w: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0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pacing w:val="-10"/>
                <w:sz w:val="21"/>
                <w:szCs w:val="21"/>
              </w:rPr>
              <w:t>抗原工作参考品</w:t>
            </w: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样品名称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自有抗原</w:t>
            </w: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pacing w:val="-10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pacing w:val="-10"/>
                <w:sz w:val="21"/>
                <w:szCs w:val="21"/>
              </w:rPr>
              <w:t>抗原工作参考品</w:t>
            </w: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阳性对照</w:t>
            </w:r>
          </w:p>
          <w:p w:rsidR="0024687F" w:rsidRPr="00FB55B6" w:rsidRDefault="0024687F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血清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阴性对照</w:t>
            </w:r>
          </w:p>
          <w:p w:rsidR="0024687F" w:rsidRPr="00FB55B6" w:rsidRDefault="0024687F" w:rsidP="009B281C">
            <w:pPr>
              <w:spacing w:line="32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血清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5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6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7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9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</w:tr>
      <w:tr w:rsidR="0024687F" w:rsidRPr="00FB55B6" w:rsidTr="009B281C">
        <w:trPr>
          <w:trHeight w:val="680"/>
          <w:jc w:val="center"/>
        </w:trPr>
        <w:tc>
          <w:tcPr>
            <w:tcW w:w="1700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11</w:t>
            </w:r>
          </w:p>
        </w:tc>
        <w:tc>
          <w:tcPr>
            <w:tcW w:w="1262" w:type="dxa"/>
            <w:gridSpan w:val="2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502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待检血清</w:t>
            </w:r>
            <w:r w:rsidRPr="00FB55B6">
              <w:rPr>
                <w:rFonts w:ascii="Times New Roman" w:eastAsia="仿宋_GB2312" w:hAnsi="Times New Roman"/>
                <w:sz w:val="21"/>
                <w:szCs w:val="21"/>
              </w:rPr>
              <w:t>12</w:t>
            </w:r>
          </w:p>
        </w:tc>
        <w:tc>
          <w:tcPr>
            <w:tcW w:w="1275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  <w:tc>
          <w:tcPr>
            <w:tcW w:w="1907" w:type="dxa"/>
            <w:vAlign w:val="center"/>
          </w:tcPr>
          <w:p w:rsidR="0024687F" w:rsidRPr="00FB55B6" w:rsidRDefault="0024687F" w:rsidP="009B281C">
            <w:pPr>
              <w:spacing w:line="400" w:lineRule="exact"/>
              <w:jc w:val="center"/>
              <w:rPr>
                <w:rFonts w:ascii="Times New Roman" w:eastAsia="仿宋_GB2312" w:hAnsi="Times New Roman"/>
                <w:sz w:val="29"/>
                <w:szCs w:val="21"/>
              </w:rPr>
            </w:pPr>
          </w:p>
        </w:tc>
      </w:tr>
    </w:tbl>
    <w:p w:rsidR="0024687F" w:rsidRPr="00FB55B6" w:rsidRDefault="0024687F" w:rsidP="0024687F">
      <w:pPr>
        <w:ind w:firstLineChars="1771" w:firstLine="4959"/>
        <w:rPr>
          <w:rFonts w:ascii="Times New Roman" w:eastAsia="仿宋_GB2312" w:hAnsi="Times New Roman"/>
          <w:sz w:val="28"/>
          <w:szCs w:val="28"/>
        </w:rPr>
      </w:pPr>
      <w:r w:rsidRPr="00FB55B6">
        <w:rPr>
          <w:rFonts w:ascii="Times New Roman" w:eastAsia="仿宋_GB2312" w:hAnsi="Times New Roman"/>
          <w:sz w:val="28"/>
          <w:szCs w:val="28"/>
        </w:rPr>
        <w:t>单位名称：（盖章）</w:t>
      </w:r>
    </w:p>
    <w:p w:rsidR="0024687F" w:rsidRPr="00FB55B6" w:rsidRDefault="0024687F" w:rsidP="0024687F">
      <w:pPr>
        <w:jc w:val="center"/>
        <w:rPr>
          <w:rFonts w:ascii="Times New Roman" w:eastAsia="仿宋_GB2312" w:hAnsi="Times New Roman"/>
          <w:sz w:val="30"/>
          <w:szCs w:val="30"/>
        </w:rPr>
      </w:pPr>
      <w:r w:rsidRPr="00FB55B6">
        <w:rPr>
          <w:rFonts w:ascii="Times New Roman" w:eastAsia="仿宋_GB2312" w:hAnsi="Times New Roman"/>
          <w:sz w:val="28"/>
          <w:szCs w:val="28"/>
        </w:rPr>
        <w:t xml:space="preserve">                       </w:t>
      </w:r>
      <w:r w:rsidRPr="00FB55B6">
        <w:rPr>
          <w:rFonts w:ascii="Times New Roman" w:eastAsia="仿宋_GB2312" w:hAnsi="Times New Roman"/>
          <w:sz w:val="28"/>
          <w:szCs w:val="28"/>
        </w:rPr>
        <w:t>日</w:t>
      </w:r>
      <w:r w:rsidRPr="00FB55B6">
        <w:rPr>
          <w:rFonts w:ascii="Times New Roman" w:eastAsia="仿宋_GB2312" w:hAnsi="Times New Roman"/>
          <w:sz w:val="28"/>
          <w:szCs w:val="28"/>
        </w:rPr>
        <w:t xml:space="preserve">    </w:t>
      </w:r>
      <w:r w:rsidRPr="00FB55B6">
        <w:rPr>
          <w:rFonts w:ascii="Times New Roman" w:eastAsia="仿宋_GB2312" w:hAnsi="Times New Roman"/>
          <w:sz w:val="28"/>
          <w:szCs w:val="28"/>
        </w:rPr>
        <w:t>期：</w:t>
      </w:r>
    </w:p>
    <w:p w:rsidR="00D91567" w:rsidRDefault="00D91567"/>
    <w:sectPr w:rsidR="00D91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449" w:rsidRDefault="00195449" w:rsidP="0024687F">
      <w:r>
        <w:separator/>
      </w:r>
    </w:p>
  </w:endnote>
  <w:endnote w:type="continuationSeparator" w:id="0">
    <w:p w:rsidR="00195449" w:rsidRDefault="00195449" w:rsidP="0024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449" w:rsidRDefault="00195449" w:rsidP="0024687F">
      <w:r>
        <w:separator/>
      </w:r>
    </w:p>
  </w:footnote>
  <w:footnote w:type="continuationSeparator" w:id="0">
    <w:p w:rsidR="00195449" w:rsidRDefault="00195449" w:rsidP="00246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820"/>
    <w:rsid w:val="00005D30"/>
    <w:rsid w:val="00024C1A"/>
    <w:rsid w:val="00027C1A"/>
    <w:rsid w:val="00032824"/>
    <w:rsid w:val="0004154F"/>
    <w:rsid w:val="000554A8"/>
    <w:rsid w:val="00061C04"/>
    <w:rsid w:val="000642EB"/>
    <w:rsid w:val="0006474C"/>
    <w:rsid w:val="00064A69"/>
    <w:rsid w:val="00084583"/>
    <w:rsid w:val="00093168"/>
    <w:rsid w:val="00095A66"/>
    <w:rsid w:val="000C6CC4"/>
    <w:rsid w:val="000D4BEA"/>
    <w:rsid w:val="000E5755"/>
    <w:rsid w:val="00102FD9"/>
    <w:rsid w:val="00104CDC"/>
    <w:rsid w:val="00104FF4"/>
    <w:rsid w:val="001438D4"/>
    <w:rsid w:val="001669B5"/>
    <w:rsid w:val="0017085B"/>
    <w:rsid w:val="00180948"/>
    <w:rsid w:val="00182589"/>
    <w:rsid w:val="00191182"/>
    <w:rsid w:val="00195449"/>
    <w:rsid w:val="001A5815"/>
    <w:rsid w:val="001E1EB2"/>
    <w:rsid w:val="001F3E2C"/>
    <w:rsid w:val="0021010C"/>
    <w:rsid w:val="0023096B"/>
    <w:rsid w:val="00233537"/>
    <w:rsid w:val="002350C1"/>
    <w:rsid w:val="0023668C"/>
    <w:rsid w:val="0024687F"/>
    <w:rsid w:val="00246AE4"/>
    <w:rsid w:val="00254E65"/>
    <w:rsid w:val="00266E7B"/>
    <w:rsid w:val="00287346"/>
    <w:rsid w:val="002878BC"/>
    <w:rsid w:val="00291990"/>
    <w:rsid w:val="00295549"/>
    <w:rsid w:val="002A5DD2"/>
    <w:rsid w:val="002B28D4"/>
    <w:rsid w:val="002C07C9"/>
    <w:rsid w:val="002C259A"/>
    <w:rsid w:val="002C4AE5"/>
    <w:rsid w:val="002C5FFA"/>
    <w:rsid w:val="002C6B47"/>
    <w:rsid w:val="002F121E"/>
    <w:rsid w:val="00350BDB"/>
    <w:rsid w:val="00360FCA"/>
    <w:rsid w:val="00363FA5"/>
    <w:rsid w:val="00370DA7"/>
    <w:rsid w:val="00381FD8"/>
    <w:rsid w:val="003B282B"/>
    <w:rsid w:val="003D3E12"/>
    <w:rsid w:val="003E240A"/>
    <w:rsid w:val="003F3E25"/>
    <w:rsid w:val="003F4AC8"/>
    <w:rsid w:val="004205C7"/>
    <w:rsid w:val="00430362"/>
    <w:rsid w:val="0045346A"/>
    <w:rsid w:val="00462919"/>
    <w:rsid w:val="0049208A"/>
    <w:rsid w:val="00492A02"/>
    <w:rsid w:val="004B2820"/>
    <w:rsid w:val="004C262E"/>
    <w:rsid w:val="004E7628"/>
    <w:rsid w:val="004F093C"/>
    <w:rsid w:val="005154A4"/>
    <w:rsid w:val="005558D7"/>
    <w:rsid w:val="00571938"/>
    <w:rsid w:val="0057455A"/>
    <w:rsid w:val="00576926"/>
    <w:rsid w:val="00597C8E"/>
    <w:rsid w:val="005A194D"/>
    <w:rsid w:val="005A2D21"/>
    <w:rsid w:val="005B4003"/>
    <w:rsid w:val="005C08FA"/>
    <w:rsid w:val="005C568C"/>
    <w:rsid w:val="005C6C5D"/>
    <w:rsid w:val="005E2B44"/>
    <w:rsid w:val="005F1A57"/>
    <w:rsid w:val="00624FD0"/>
    <w:rsid w:val="00635C6B"/>
    <w:rsid w:val="00637E7F"/>
    <w:rsid w:val="00640731"/>
    <w:rsid w:val="00645026"/>
    <w:rsid w:val="00650796"/>
    <w:rsid w:val="00650C8E"/>
    <w:rsid w:val="00673538"/>
    <w:rsid w:val="00673E17"/>
    <w:rsid w:val="00684FFD"/>
    <w:rsid w:val="006904B1"/>
    <w:rsid w:val="006A4B27"/>
    <w:rsid w:val="006C637E"/>
    <w:rsid w:val="006E34C7"/>
    <w:rsid w:val="006F0DC9"/>
    <w:rsid w:val="006F2FC5"/>
    <w:rsid w:val="006F3D41"/>
    <w:rsid w:val="006F43FD"/>
    <w:rsid w:val="00707F3F"/>
    <w:rsid w:val="0071041C"/>
    <w:rsid w:val="007106FB"/>
    <w:rsid w:val="00711E00"/>
    <w:rsid w:val="00712715"/>
    <w:rsid w:val="007178A3"/>
    <w:rsid w:val="007205A0"/>
    <w:rsid w:val="00727B98"/>
    <w:rsid w:val="00731340"/>
    <w:rsid w:val="0073142E"/>
    <w:rsid w:val="0075402D"/>
    <w:rsid w:val="00757887"/>
    <w:rsid w:val="00767BC2"/>
    <w:rsid w:val="007855EB"/>
    <w:rsid w:val="00786689"/>
    <w:rsid w:val="0079358E"/>
    <w:rsid w:val="007B1BDB"/>
    <w:rsid w:val="007B5AE2"/>
    <w:rsid w:val="007C2218"/>
    <w:rsid w:val="007C2D2E"/>
    <w:rsid w:val="007D0991"/>
    <w:rsid w:val="007E2DA5"/>
    <w:rsid w:val="007E4DEE"/>
    <w:rsid w:val="007E57A1"/>
    <w:rsid w:val="007F084F"/>
    <w:rsid w:val="007F2473"/>
    <w:rsid w:val="00813357"/>
    <w:rsid w:val="0083694F"/>
    <w:rsid w:val="00843CC5"/>
    <w:rsid w:val="008445D2"/>
    <w:rsid w:val="00845868"/>
    <w:rsid w:val="00850C10"/>
    <w:rsid w:val="00872C7E"/>
    <w:rsid w:val="00877568"/>
    <w:rsid w:val="008A6686"/>
    <w:rsid w:val="008C0039"/>
    <w:rsid w:val="008C2BDA"/>
    <w:rsid w:val="008E1E58"/>
    <w:rsid w:val="008E506E"/>
    <w:rsid w:val="008F5114"/>
    <w:rsid w:val="008F75D9"/>
    <w:rsid w:val="0091586D"/>
    <w:rsid w:val="00920D90"/>
    <w:rsid w:val="00931818"/>
    <w:rsid w:val="00942750"/>
    <w:rsid w:val="0094506B"/>
    <w:rsid w:val="00960C95"/>
    <w:rsid w:val="00962C97"/>
    <w:rsid w:val="00974457"/>
    <w:rsid w:val="009765AD"/>
    <w:rsid w:val="00981485"/>
    <w:rsid w:val="0099406B"/>
    <w:rsid w:val="0099696F"/>
    <w:rsid w:val="009B407A"/>
    <w:rsid w:val="009B4EE5"/>
    <w:rsid w:val="009C5967"/>
    <w:rsid w:val="009D084E"/>
    <w:rsid w:val="009E1C40"/>
    <w:rsid w:val="009E3DAA"/>
    <w:rsid w:val="00A2001C"/>
    <w:rsid w:val="00A27830"/>
    <w:rsid w:val="00A44A5F"/>
    <w:rsid w:val="00A4509F"/>
    <w:rsid w:val="00A57B23"/>
    <w:rsid w:val="00A63CAC"/>
    <w:rsid w:val="00A645B7"/>
    <w:rsid w:val="00A739EA"/>
    <w:rsid w:val="00A7673F"/>
    <w:rsid w:val="00AA5199"/>
    <w:rsid w:val="00AA74E0"/>
    <w:rsid w:val="00AA7826"/>
    <w:rsid w:val="00AB692B"/>
    <w:rsid w:val="00AC5979"/>
    <w:rsid w:val="00AE6946"/>
    <w:rsid w:val="00B12CB5"/>
    <w:rsid w:val="00B26380"/>
    <w:rsid w:val="00B32CFF"/>
    <w:rsid w:val="00B333F6"/>
    <w:rsid w:val="00B75E58"/>
    <w:rsid w:val="00B84E80"/>
    <w:rsid w:val="00B95DAE"/>
    <w:rsid w:val="00BC197A"/>
    <w:rsid w:val="00BC1CF7"/>
    <w:rsid w:val="00BD597D"/>
    <w:rsid w:val="00BD7485"/>
    <w:rsid w:val="00BE66C4"/>
    <w:rsid w:val="00BE71E9"/>
    <w:rsid w:val="00BF0621"/>
    <w:rsid w:val="00C04EC0"/>
    <w:rsid w:val="00C06564"/>
    <w:rsid w:val="00C17192"/>
    <w:rsid w:val="00C20BF2"/>
    <w:rsid w:val="00C307B7"/>
    <w:rsid w:val="00C678A1"/>
    <w:rsid w:val="00C97DC1"/>
    <w:rsid w:val="00CA65AF"/>
    <w:rsid w:val="00CC101C"/>
    <w:rsid w:val="00CD5833"/>
    <w:rsid w:val="00D26EE4"/>
    <w:rsid w:val="00D30931"/>
    <w:rsid w:val="00D7443E"/>
    <w:rsid w:val="00D80901"/>
    <w:rsid w:val="00D91567"/>
    <w:rsid w:val="00D94B45"/>
    <w:rsid w:val="00D95316"/>
    <w:rsid w:val="00DC5BEF"/>
    <w:rsid w:val="00DE5640"/>
    <w:rsid w:val="00E12605"/>
    <w:rsid w:val="00E13CDE"/>
    <w:rsid w:val="00E13F21"/>
    <w:rsid w:val="00E33822"/>
    <w:rsid w:val="00E728BC"/>
    <w:rsid w:val="00E754B3"/>
    <w:rsid w:val="00E86E22"/>
    <w:rsid w:val="00E90621"/>
    <w:rsid w:val="00EA1107"/>
    <w:rsid w:val="00F35E0E"/>
    <w:rsid w:val="00F55B21"/>
    <w:rsid w:val="00F55D92"/>
    <w:rsid w:val="00F64EBC"/>
    <w:rsid w:val="00F656EA"/>
    <w:rsid w:val="00F67C70"/>
    <w:rsid w:val="00F90664"/>
    <w:rsid w:val="00FC0A75"/>
    <w:rsid w:val="00FC24E8"/>
    <w:rsid w:val="00FE6445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7F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8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8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7F"/>
    <w:pPr>
      <w:widowControl w:val="0"/>
      <w:jc w:val="both"/>
    </w:pPr>
    <w:rPr>
      <w:rFonts w:ascii="等线" w:eastAsia="等线" w:hAnsi="等线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8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侯力丹</dc:creator>
  <cp:keywords/>
  <dc:description/>
  <cp:lastModifiedBy>侯力丹</cp:lastModifiedBy>
  <cp:revision>2</cp:revision>
  <dcterms:created xsi:type="dcterms:W3CDTF">2026-04-20T07:59:00Z</dcterms:created>
  <dcterms:modified xsi:type="dcterms:W3CDTF">2026-04-20T07:59:00Z</dcterms:modified>
</cp:coreProperties>
</file>