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07B94" w14:textId="00CBB7C1" w:rsidR="00F527D6" w:rsidRPr="0069171B" w:rsidRDefault="00365FF8" w:rsidP="00E01ED3">
      <w:pPr>
        <w:widowControl/>
        <w:adjustRightInd w:val="0"/>
        <w:snapToGrid w:val="0"/>
        <w:jc w:val="center"/>
        <w:rPr>
          <w:rFonts w:ascii="方正小标宋简体" w:eastAsia="方正小标宋简体" w:hAnsi="Times New Roman" w:cs="Times New Roman"/>
          <w:b/>
          <w:kern w:val="0"/>
          <w:sz w:val="44"/>
          <w:szCs w:val="44"/>
        </w:rPr>
      </w:pPr>
      <w:r w:rsidRPr="0069171B">
        <w:rPr>
          <w:rFonts w:ascii="方正小标宋简体" w:eastAsia="方正小标宋简体" w:hAnsi="Times New Roman" w:cs="Times New Roman" w:hint="eastAsia"/>
          <w:b/>
          <w:kern w:val="0"/>
          <w:sz w:val="44"/>
          <w:szCs w:val="44"/>
        </w:rPr>
        <w:t>兽用化学药</w:t>
      </w:r>
      <w:r w:rsidR="008F471D">
        <w:rPr>
          <w:rFonts w:ascii="方正小标宋简体" w:eastAsia="方正小标宋简体" w:hAnsi="Times New Roman" w:cs="Times New Roman" w:hint="eastAsia"/>
          <w:b/>
          <w:kern w:val="0"/>
          <w:sz w:val="44"/>
          <w:szCs w:val="44"/>
        </w:rPr>
        <w:t>物</w:t>
      </w:r>
      <w:r w:rsidRPr="0069171B">
        <w:rPr>
          <w:rFonts w:ascii="方正小标宋简体" w:eastAsia="方正小标宋简体" w:hAnsi="Times New Roman" w:cs="Times New Roman" w:hint="eastAsia"/>
          <w:b/>
          <w:kern w:val="0"/>
          <w:sz w:val="44"/>
          <w:szCs w:val="44"/>
        </w:rPr>
        <w:t>环境毒性评估（第一阶段）</w:t>
      </w:r>
      <w:r w:rsidR="00576FC2" w:rsidRPr="0069171B">
        <w:rPr>
          <w:rFonts w:ascii="方正小标宋简体" w:eastAsia="方正小标宋简体" w:hAnsi="Times New Roman" w:cs="Times New Roman" w:hint="eastAsia"/>
          <w:b/>
          <w:kern w:val="0"/>
          <w:sz w:val="44"/>
          <w:szCs w:val="44"/>
        </w:rPr>
        <w:t>指导原则</w:t>
      </w:r>
    </w:p>
    <w:p w14:paraId="1701A42D" w14:textId="77777777" w:rsidR="00576FC2" w:rsidRPr="00F351F5" w:rsidRDefault="00576FC2" w:rsidP="0069171B">
      <w:pPr>
        <w:pStyle w:val="1"/>
        <w:adjustRightInd w:val="0"/>
        <w:snapToGrid w:val="0"/>
        <w:spacing w:before="0" w:after="0" w:line="360" w:lineRule="auto"/>
        <w:ind w:firstLineChars="209" w:firstLine="585"/>
        <w:rPr>
          <w:rFonts w:ascii="Times New Roman" w:eastAsia="宋体" w:hAnsi="Times New Roman" w:cs="Times New Roman"/>
          <w:b w:val="0"/>
          <w:color w:val="000000" w:themeColor="text1"/>
          <w:kern w:val="0"/>
          <w:sz w:val="48"/>
          <w:szCs w:val="21"/>
        </w:rPr>
      </w:pPr>
      <w:r w:rsidRPr="00F351F5">
        <w:rPr>
          <w:rFonts w:ascii="Times New Roman" w:eastAsia="黑体" w:hAnsi="Times New Roman" w:cs="Times New Roman"/>
          <w:b w:val="0"/>
          <w:color w:val="000000" w:themeColor="text1"/>
          <w:kern w:val="0"/>
          <w:sz w:val="28"/>
          <w:szCs w:val="27"/>
        </w:rPr>
        <w:t>一、概述</w:t>
      </w:r>
    </w:p>
    <w:p w14:paraId="2C55FF74" w14:textId="77777777" w:rsidR="005D14A2" w:rsidRPr="0069171B" w:rsidRDefault="00576FC2" w:rsidP="0069171B">
      <w:pPr>
        <w:pStyle w:val="2"/>
        <w:adjustRightInd w:val="0"/>
        <w:snapToGrid w:val="0"/>
        <w:spacing w:after="0" w:line="360" w:lineRule="auto"/>
        <w:ind w:firstLineChars="209" w:firstLine="502"/>
        <w:rPr>
          <w:rFonts w:ascii="Times New Roman" w:eastAsia="黑体" w:hAnsi="Times New Roman"/>
          <w:b w:val="0"/>
          <w:color w:val="000000" w:themeColor="text1"/>
          <w:kern w:val="0"/>
          <w:sz w:val="24"/>
          <w:szCs w:val="24"/>
        </w:rPr>
      </w:pPr>
      <w:r w:rsidRPr="0069171B">
        <w:rPr>
          <w:rFonts w:ascii="Times New Roman" w:eastAsia="黑体" w:hAnsi="Times New Roman" w:hint="eastAsia"/>
          <w:b w:val="0"/>
          <w:color w:val="000000" w:themeColor="text1"/>
          <w:kern w:val="0"/>
          <w:sz w:val="24"/>
          <w:szCs w:val="24"/>
        </w:rPr>
        <w:t>（一）目的</w:t>
      </w:r>
    </w:p>
    <w:p w14:paraId="30B6D449" w14:textId="77777777" w:rsidR="005D14A2" w:rsidRPr="0069171B" w:rsidRDefault="005D14A2" w:rsidP="0069171B">
      <w:pPr>
        <w:pStyle w:val="2"/>
        <w:adjustRightInd w:val="0"/>
        <w:snapToGrid w:val="0"/>
        <w:spacing w:after="0" w:line="360" w:lineRule="auto"/>
        <w:ind w:firstLineChars="209" w:firstLine="502"/>
        <w:rPr>
          <w:rFonts w:ascii="Times New Roman" w:hAnsi="Times New Roman"/>
          <w:b w:val="0"/>
          <w:color w:val="000000" w:themeColor="text1"/>
          <w:kern w:val="0"/>
          <w:sz w:val="24"/>
          <w:szCs w:val="27"/>
        </w:rPr>
      </w:pPr>
      <w:r w:rsidRPr="0069171B">
        <w:rPr>
          <w:rFonts w:ascii="Times New Roman" w:hAnsi="Times New Roman" w:hint="eastAsia"/>
          <w:b w:val="0"/>
          <w:sz w:val="24"/>
          <w:szCs w:val="24"/>
        </w:rPr>
        <w:t>为</w:t>
      </w:r>
      <w:r w:rsidRPr="0069171B">
        <w:rPr>
          <w:rFonts w:ascii="Times New Roman" w:hAnsi="Times New Roman" w:hint="eastAsia"/>
          <w:b w:val="0"/>
          <w:color w:val="000000"/>
          <w:kern w:val="0"/>
          <w:sz w:val="24"/>
          <w:szCs w:val="24"/>
          <w:lang w:bidi="en-US"/>
        </w:rPr>
        <w:t>规范</w:t>
      </w:r>
      <w:r w:rsidRPr="0069171B">
        <w:rPr>
          <w:rFonts w:ascii="Times New Roman" w:hAnsi="Times New Roman" w:hint="eastAsia"/>
          <w:b w:val="0"/>
          <w:sz w:val="24"/>
          <w:szCs w:val="24"/>
        </w:rPr>
        <w:t>新兽药和进口兽药的审批管理和</w:t>
      </w:r>
      <w:r w:rsidRPr="0069171B">
        <w:rPr>
          <w:rFonts w:ascii="Times New Roman" w:hAnsi="Times New Roman" w:hint="eastAsia"/>
          <w:b w:val="0"/>
          <w:color w:val="000000"/>
          <w:kern w:val="0"/>
          <w:sz w:val="24"/>
          <w:szCs w:val="24"/>
          <w:lang w:bidi="en-US"/>
        </w:rPr>
        <w:t>环境风险管控，</w:t>
      </w:r>
      <w:r w:rsidRPr="0069171B">
        <w:rPr>
          <w:rFonts w:ascii="Times New Roman" w:hAnsi="Times New Roman" w:hint="eastAsia"/>
          <w:b w:val="0"/>
          <w:sz w:val="24"/>
          <w:szCs w:val="24"/>
        </w:rPr>
        <w:t>特制订本指导原则</w:t>
      </w:r>
      <w:r w:rsidRPr="0069171B">
        <w:rPr>
          <w:rFonts w:ascii="Times New Roman" w:hAnsi="Times New Roman"/>
          <w:b w:val="0"/>
          <w:sz w:val="24"/>
          <w:szCs w:val="24"/>
        </w:rPr>
        <w:t>,</w:t>
      </w:r>
      <w:r w:rsidRPr="0069171B">
        <w:rPr>
          <w:rFonts w:ascii="Times New Roman" w:hAnsi="Times New Roman" w:hint="eastAsia"/>
          <w:b w:val="0"/>
          <w:color w:val="000000" w:themeColor="text1"/>
          <w:kern w:val="0"/>
          <w:sz w:val="24"/>
          <w:szCs w:val="27"/>
        </w:rPr>
        <w:t>对偏离本指导原则的试验研究，申请人应进行解释说明。</w:t>
      </w:r>
    </w:p>
    <w:p w14:paraId="350409CC" w14:textId="7ECAF4BB" w:rsidR="00576FC2" w:rsidRPr="0069171B" w:rsidRDefault="0080668C" w:rsidP="0069171B">
      <w:pPr>
        <w:pStyle w:val="2"/>
        <w:adjustRightInd w:val="0"/>
        <w:snapToGrid w:val="0"/>
        <w:spacing w:after="0" w:line="360" w:lineRule="auto"/>
        <w:ind w:firstLineChars="209" w:firstLine="504"/>
        <w:rPr>
          <w:rFonts w:ascii="Times New Roman" w:eastAsia="黑体" w:hAnsi="Times New Roman"/>
          <w:b w:val="0"/>
          <w:color w:val="000000" w:themeColor="text1"/>
          <w:kern w:val="0"/>
          <w:sz w:val="24"/>
          <w:szCs w:val="24"/>
        </w:rPr>
      </w:pPr>
      <w:r w:rsidRPr="0069171B">
        <w:rPr>
          <w:rFonts w:ascii="黑体" w:eastAsia="黑体" w:hAnsi="黑体" w:hint="eastAsia"/>
          <w:color w:val="000000" w:themeColor="text1"/>
          <w:kern w:val="0"/>
          <w:sz w:val="24"/>
          <w:szCs w:val="24"/>
        </w:rPr>
        <w:t>（二）</w:t>
      </w:r>
      <w:r w:rsidR="00BC6BC1" w:rsidRPr="0069171B">
        <w:rPr>
          <w:rFonts w:ascii="Times New Roman" w:eastAsia="黑体" w:hAnsi="Times New Roman" w:hint="eastAsia"/>
          <w:b w:val="0"/>
          <w:color w:val="000000" w:themeColor="text1"/>
          <w:kern w:val="0"/>
          <w:sz w:val="24"/>
          <w:szCs w:val="24"/>
        </w:rPr>
        <w:t>适用范围</w:t>
      </w:r>
    </w:p>
    <w:p w14:paraId="76F89A78" w14:textId="14F64948" w:rsidR="00576FC2" w:rsidRPr="00F351F5" w:rsidRDefault="007B3FF2" w:rsidP="0069171B">
      <w:pPr>
        <w:widowControl/>
        <w:adjustRightInd w:val="0"/>
        <w:snapToGrid w:val="0"/>
        <w:spacing w:line="360" w:lineRule="auto"/>
        <w:ind w:firstLineChars="210" w:firstLine="504"/>
        <w:jc w:val="left"/>
        <w:rPr>
          <w:rFonts w:ascii="Times New Roman" w:eastAsia="宋体" w:hAnsi="Times New Roman" w:cs="Times New Roman"/>
          <w:color w:val="000000" w:themeColor="text1"/>
          <w:kern w:val="0"/>
          <w:sz w:val="20"/>
          <w:szCs w:val="21"/>
        </w:rPr>
      </w:pPr>
      <w:r w:rsidRPr="00F351F5">
        <w:rPr>
          <w:rFonts w:ascii="Times New Roman" w:eastAsia="宋体" w:hAnsi="Times New Roman" w:cs="Times New Roman"/>
          <w:color w:val="000000" w:themeColor="text1"/>
          <w:kern w:val="0"/>
          <w:sz w:val="24"/>
          <w:szCs w:val="27"/>
        </w:rPr>
        <w:t>本指导原则适用于</w:t>
      </w:r>
      <w:r w:rsidR="00CC1FA4">
        <w:rPr>
          <w:rFonts w:ascii="Times New Roman" w:eastAsia="宋体" w:hAnsi="Times New Roman" w:cs="Times New Roman" w:hint="eastAsia"/>
          <w:sz w:val="24"/>
          <w:szCs w:val="24"/>
        </w:rPr>
        <w:t>陆生动物用</w:t>
      </w:r>
      <w:r w:rsidR="00790FA0">
        <w:rPr>
          <w:rFonts w:ascii="Times New Roman" w:eastAsia="宋体" w:hAnsi="Times New Roman" w:cs="Times New Roman"/>
          <w:sz w:val="24"/>
          <w:szCs w:val="24"/>
        </w:rPr>
        <w:t>化学药</w:t>
      </w:r>
      <w:r w:rsidR="003D7421">
        <w:rPr>
          <w:rFonts w:ascii="Times New Roman" w:eastAsia="宋体" w:hAnsi="Times New Roman" w:cs="Times New Roman" w:hint="eastAsia"/>
          <w:sz w:val="24"/>
          <w:szCs w:val="24"/>
        </w:rPr>
        <w:t>物</w:t>
      </w:r>
      <w:r w:rsidR="00790FA0">
        <w:rPr>
          <w:rFonts w:ascii="Times New Roman" w:eastAsia="宋体" w:hAnsi="Times New Roman" w:cs="Times New Roman"/>
          <w:sz w:val="24"/>
          <w:szCs w:val="24"/>
        </w:rPr>
        <w:t>。</w:t>
      </w:r>
    </w:p>
    <w:p w14:paraId="3A4AD2BF" w14:textId="4FAF1A67" w:rsidR="00576FC2" w:rsidRPr="0080668C" w:rsidRDefault="0080668C" w:rsidP="0069171B">
      <w:pPr>
        <w:pStyle w:val="2"/>
        <w:adjustRightInd w:val="0"/>
        <w:snapToGrid w:val="0"/>
        <w:spacing w:after="0" w:line="360" w:lineRule="auto"/>
        <w:ind w:firstLineChars="209" w:firstLine="585"/>
        <w:rPr>
          <w:rFonts w:ascii="Times New Roman" w:eastAsia="黑体" w:hAnsi="Times New Roman"/>
          <w:b w:val="0"/>
          <w:color w:val="000000" w:themeColor="text1"/>
          <w:kern w:val="0"/>
          <w:sz w:val="28"/>
          <w:szCs w:val="28"/>
        </w:rPr>
      </w:pPr>
      <w:r w:rsidRPr="0069171B">
        <w:rPr>
          <w:rFonts w:ascii="Times New Roman" w:eastAsia="黑体" w:hAnsi="Times New Roman" w:hint="eastAsia"/>
          <w:b w:val="0"/>
          <w:color w:val="000000" w:themeColor="text1"/>
          <w:kern w:val="0"/>
          <w:sz w:val="28"/>
          <w:szCs w:val="28"/>
        </w:rPr>
        <w:t>二、</w:t>
      </w:r>
      <w:r w:rsidR="007B3FF2" w:rsidRPr="0080668C">
        <w:rPr>
          <w:rFonts w:ascii="Times New Roman" w:eastAsia="黑体" w:hAnsi="Times New Roman"/>
          <w:b w:val="0"/>
          <w:color w:val="000000" w:themeColor="text1"/>
          <w:kern w:val="0"/>
          <w:sz w:val="28"/>
          <w:szCs w:val="28"/>
        </w:rPr>
        <w:t>一般要求</w:t>
      </w:r>
    </w:p>
    <w:p w14:paraId="136FEDFC" w14:textId="07449094" w:rsidR="008D253F" w:rsidRDefault="004A6107" w:rsidP="0069171B">
      <w:pPr>
        <w:adjustRightInd w:val="0"/>
        <w:snapToGrid w:val="0"/>
        <w:spacing w:line="360" w:lineRule="auto"/>
        <w:ind w:firstLineChars="200" w:firstLine="480"/>
        <w:rPr>
          <w:rFonts w:ascii="Times New Roman" w:eastAsia="宋体" w:hAnsi="Times New Roman" w:cs="Times New Roman"/>
          <w:sz w:val="24"/>
          <w:szCs w:val="24"/>
          <w:lang w:bidi="en-US"/>
        </w:rPr>
      </w:pPr>
      <w:r>
        <w:rPr>
          <w:rFonts w:ascii="Times New Roman" w:eastAsia="宋体" w:hAnsi="Times New Roman" w:cs="Times New Roman"/>
          <w:sz w:val="24"/>
          <w:szCs w:val="24"/>
        </w:rPr>
        <w:t>根据兽药进入环境及其对环境生物的作用特点将</w:t>
      </w:r>
      <w:r w:rsidR="00E94B8E">
        <w:rPr>
          <w:rFonts w:ascii="Times New Roman" w:eastAsia="宋体" w:hAnsi="Times New Roman" w:cs="Times New Roman"/>
          <w:sz w:val="24"/>
          <w:szCs w:val="24"/>
          <w:lang w:bidi="en-US"/>
        </w:rPr>
        <w:t>兽药</w:t>
      </w:r>
      <w:r w:rsidR="00E94B8E">
        <w:rPr>
          <w:rFonts w:ascii="Times New Roman" w:eastAsia="宋体" w:hAnsi="Times New Roman" w:cs="Times New Roman" w:hint="eastAsia"/>
          <w:sz w:val="24"/>
          <w:szCs w:val="24"/>
          <w:lang w:bidi="en-US"/>
        </w:rPr>
        <w:t>产品</w:t>
      </w:r>
      <w:r>
        <w:rPr>
          <w:rFonts w:ascii="Times New Roman" w:eastAsia="宋体" w:hAnsi="Times New Roman" w:cs="Times New Roman"/>
          <w:sz w:val="24"/>
          <w:szCs w:val="24"/>
          <w:lang w:bidi="en-US"/>
        </w:rPr>
        <w:t>环境</w:t>
      </w:r>
      <w:r w:rsidR="00E94B8E">
        <w:rPr>
          <w:rFonts w:ascii="Times New Roman" w:eastAsia="宋体" w:hAnsi="Times New Roman" w:cs="Times New Roman" w:hint="eastAsia"/>
          <w:sz w:val="24"/>
          <w:szCs w:val="24"/>
          <w:lang w:bidi="en-US"/>
        </w:rPr>
        <w:t>影响评估</w:t>
      </w:r>
      <w:r w:rsidR="00E94B8E">
        <w:rPr>
          <w:rFonts w:ascii="Times New Roman" w:eastAsia="宋体" w:hAnsi="Times New Roman" w:cs="Times New Roman"/>
          <w:sz w:val="24"/>
          <w:szCs w:val="24"/>
          <w:lang w:bidi="en-US"/>
        </w:rPr>
        <w:t>过程分为暴露</w:t>
      </w:r>
      <w:r w:rsidR="00E94B8E">
        <w:rPr>
          <w:rFonts w:ascii="Times New Roman" w:eastAsia="宋体" w:hAnsi="Times New Roman" w:cs="Times New Roman" w:hint="eastAsia"/>
          <w:sz w:val="24"/>
          <w:szCs w:val="24"/>
          <w:lang w:bidi="en-US"/>
        </w:rPr>
        <w:t>评估</w:t>
      </w:r>
      <w:r>
        <w:rPr>
          <w:rFonts w:ascii="Times New Roman" w:eastAsia="宋体" w:hAnsi="Times New Roman" w:cs="Times New Roman"/>
          <w:sz w:val="24"/>
          <w:szCs w:val="24"/>
          <w:lang w:bidi="en-US"/>
        </w:rPr>
        <w:t>和</w:t>
      </w:r>
      <w:r w:rsidR="00E94B8E">
        <w:rPr>
          <w:rFonts w:ascii="Times New Roman" w:eastAsia="宋体" w:hAnsi="Times New Roman" w:cs="Times New Roman" w:hint="eastAsia"/>
          <w:sz w:val="24"/>
          <w:szCs w:val="24"/>
          <w:lang w:bidi="en-US"/>
        </w:rPr>
        <w:t>环境影响评估两个阶段。</w:t>
      </w:r>
      <w:r w:rsidR="00A22862">
        <w:rPr>
          <w:rFonts w:ascii="Times New Roman" w:eastAsia="宋体" w:hAnsi="Times New Roman" w:cs="Times New Roman" w:hint="eastAsia"/>
          <w:sz w:val="24"/>
          <w:szCs w:val="24"/>
          <w:lang w:bidi="en-US"/>
        </w:rPr>
        <w:t>首先，</w:t>
      </w:r>
      <w:r w:rsidR="00E94B8E">
        <w:rPr>
          <w:rFonts w:ascii="Times New Roman" w:eastAsia="宋体" w:hAnsi="Times New Roman" w:cs="Times New Roman" w:hint="eastAsia"/>
          <w:sz w:val="24"/>
          <w:szCs w:val="24"/>
          <w:lang w:bidi="en-US"/>
        </w:rPr>
        <w:t>申请人需</w:t>
      </w:r>
      <w:r w:rsidR="003E68EA">
        <w:rPr>
          <w:rFonts w:ascii="Times New Roman" w:eastAsia="宋体" w:hAnsi="Times New Roman" w:cs="Times New Roman" w:hint="eastAsia"/>
          <w:sz w:val="24"/>
          <w:szCs w:val="24"/>
          <w:lang w:bidi="en-US"/>
        </w:rPr>
        <w:t>按照</w:t>
      </w:r>
      <w:r w:rsidR="00E94B8E">
        <w:rPr>
          <w:rFonts w:ascii="Times New Roman" w:eastAsia="宋体" w:hAnsi="Times New Roman" w:cs="Times New Roman" w:hint="eastAsia"/>
          <w:sz w:val="24"/>
          <w:szCs w:val="24"/>
          <w:lang w:bidi="en-US"/>
        </w:rPr>
        <w:t>第一阶段</w:t>
      </w:r>
      <w:r w:rsidR="00A22862" w:rsidRPr="00A22862">
        <w:rPr>
          <w:rFonts w:ascii="Times New Roman" w:eastAsia="宋体" w:hAnsi="Times New Roman" w:cs="Times New Roman" w:hint="eastAsia"/>
          <w:sz w:val="24"/>
          <w:szCs w:val="24"/>
          <w:lang w:bidi="en-US"/>
        </w:rPr>
        <w:t>决策树</w:t>
      </w:r>
      <w:r w:rsidR="008E42F6">
        <w:rPr>
          <w:rFonts w:ascii="Times New Roman" w:eastAsia="宋体" w:hAnsi="Times New Roman" w:cs="Times New Roman" w:hint="eastAsia"/>
          <w:sz w:val="24"/>
          <w:szCs w:val="24"/>
          <w:lang w:bidi="en-US"/>
        </w:rPr>
        <w:t>（见附件）</w:t>
      </w:r>
      <w:r w:rsidR="00A22862" w:rsidRPr="00A22862">
        <w:rPr>
          <w:rFonts w:ascii="Times New Roman" w:eastAsia="宋体" w:hAnsi="Times New Roman" w:cs="Times New Roman" w:hint="eastAsia"/>
          <w:sz w:val="24"/>
          <w:szCs w:val="24"/>
          <w:lang w:bidi="en-US"/>
        </w:rPr>
        <w:t>依次</w:t>
      </w:r>
      <w:r w:rsidR="003E68EA">
        <w:rPr>
          <w:rFonts w:ascii="Times New Roman" w:eastAsia="宋体" w:hAnsi="Times New Roman" w:cs="Times New Roman" w:hint="eastAsia"/>
          <w:sz w:val="24"/>
          <w:szCs w:val="24"/>
          <w:lang w:bidi="en-US"/>
        </w:rPr>
        <w:t>回答问题</w:t>
      </w:r>
      <w:r w:rsidR="00A22862" w:rsidRPr="00A22862">
        <w:rPr>
          <w:rFonts w:ascii="Times New Roman" w:eastAsia="宋体" w:hAnsi="Times New Roman" w:cs="Times New Roman" w:hint="eastAsia"/>
          <w:sz w:val="24"/>
          <w:szCs w:val="24"/>
          <w:lang w:bidi="en-US"/>
        </w:rPr>
        <w:t>，</w:t>
      </w:r>
      <w:r w:rsidR="003E68EA">
        <w:rPr>
          <w:rFonts w:ascii="Times New Roman" w:eastAsia="宋体" w:hAnsi="Times New Roman" w:cs="Times New Roman" w:hint="eastAsia"/>
          <w:sz w:val="24"/>
          <w:szCs w:val="24"/>
          <w:lang w:bidi="en-US"/>
        </w:rPr>
        <w:t>并根据第一阶段评估结果</w:t>
      </w:r>
      <w:r w:rsidR="00A22862" w:rsidRPr="00A22862">
        <w:rPr>
          <w:rFonts w:ascii="Times New Roman" w:eastAsia="宋体" w:hAnsi="Times New Roman" w:cs="Times New Roman" w:hint="eastAsia"/>
          <w:sz w:val="24"/>
          <w:szCs w:val="24"/>
          <w:lang w:bidi="en-US"/>
        </w:rPr>
        <w:t>决定是否需要进行第二阶段</w:t>
      </w:r>
      <w:r w:rsidR="00E94B8E">
        <w:rPr>
          <w:rFonts w:ascii="Times New Roman" w:eastAsia="宋体" w:hAnsi="Times New Roman" w:cs="Times New Roman" w:hint="eastAsia"/>
          <w:sz w:val="24"/>
          <w:szCs w:val="24"/>
          <w:lang w:bidi="en-US"/>
        </w:rPr>
        <w:t>评估</w:t>
      </w:r>
      <w:r w:rsidR="003A75DF">
        <w:rPr>
          <w:rFonts w:ascii="Times New Roman" w:eastAsia="宋体" w:hAnsi="Times New Roman" w:cs="Times New Roman" w:hint="eastAsia"/>
          <w:sz w:val="24"/>
          <w:szCs w:val="24"/>
          <w:lang w:bidi="en-US"/>
        </w:rPr>
        <w:t>并开展相关研究</w:t>
      </w:r>
      <w:r w:rsidR="00A22862" w:rsidRPr="00A22862">
        <w:rPr>
          <w:rFonts w:ascii="Times New Roman" w:eastAsia="宋体" w:hAnsi="Times New Roman" w:cs="Times New Roman" w:hint="eastAsia"/>
          <w:sz w:val="24"/>
          <w:szCs w:val="24"/>
          <w:lang w:bidi="en-US"/>
        </w:rPr>
        <w:t>。</w:t>
      </w:r>
    </w:p>
    <w:p w14:paraId="24EA7EC1" w14:textId="15D3381F" w:rsidR="00334BD4" w:rsidRDefault="008E42F6" w:rsidP="0069171B">
      <w:pPr>
        <w:adjustRightInd w:val="0"/>
        <w:snapToGrid w:val="0"/>
        <w:spacing w:line="360" w:lineRule="auto"/>
        <w:ind w:firstLineChars="200" w:firstLine="480"/>
        <w:rPr>
          <w:rFonts w:ascii="Times New Roman" w:eastAsia="宋体" w:hAnsi="Times New Roman" w:cs="Times New Roman"/>
          <w:sz w:val="24"/>
          <w:szCs w:val="24"/>
          <w:lang w:bidi="en-US"/>
        </w:rPr>
      </w:pPr>
      <w:r w:rsidRPr="00A22862">
        <w:rPr>
          <w:rFonts w:ascii="Times New Roman" w:eastAsia="宋体" w:hAnsi="Times New Roman" w:cs="Times New Roman" w:hint="eastAsia"/>
          <w:sz w:val="24"/>
          <w:szCs w:val="24"/>
          <w:lang w:bidi="en-US"/>
        </w:rPr>
        <w:t>一般认</w:t>
      </w:r>
      <w:r w:rsidR="00334BD4">
        <w:rPr>
          <w:rFonts w:ascii="Times New Roman" w:eastAsia="宋体" w:hAnsi="Times New Roman" w:cs="Times New Roman" w:hint="eastAsia"/>
          <w:sz w:val="24"/>
          <w:szCs w:val="24"/>
          <w:lang w:bidi="en-US"/>
        </w:rPr>
        <w:t>为，对于被有限使用且对环境暴露有限的兽药产品，其对环境的影响也有限</w:t>
      </w:r>
      <w:r w:rsidRPr="00A22862">
        <w:rPr>
          <w:rFonts w:ascii="Times New Roman" w:eastAsia="宋体" w:hAnsi="Times New Roman" w:cs="Times New Roman" w:hint="eastAsia"/>
          <w:sz w:val="24"/>
          <w:szCs w:val="24"/>
          <w:lang w:bidi="en-US"/>
        </w:rPr>
        <w:t>，</w:t>
      </w:r>
      <w:r w:rsidR="004225EC">
        <w:rPr>
          <w:rFonts w:ascii="Times New Roman" w:eastAsia="宋体" w:hAnsi="Times New Roman" w:cs="Times New Roman" w:hint="eastAsia"/>
          <w:sz w:val="24"/>
          <w:szCs w:val="24"/>
          <w:lang w:bidi="en-US"/>
        </w:rPr>
        <w:t>原则上</w:t>
      </w:r>
      <w:r w:rsidRPr="00A22862">
        <w:rPr>
          <w:rFonts w:ascii="Times New Roman" w:eastAsia="宋体" w:hAnsi="Times New Roman" w:cs="Times New Roman" w:hint="eastAsia"/>
          <w:sz w:val="24"/>
          <w:szCs w:val="24"/>
          <w:lang w:bidi="en-US"/>
        </w:rPr>
        <w:t>只需进行</w:t>
      </w:r>
      <w:r>
        <w:rPr>
          <w:rFonts w:ascii="Times New Roman" w:eastAsia="宋体" w:hAnsi="Times New Roman" w:cs="Times New Roman" w:hint="eastAsia"/>
          <w:sz w:val="24"/>
          <w:szCs w:val="24"/>
          <w:lang w:bidi="en-US"/>
        </w:rPr>
        <w:t>第一</w:t>
      </w:r>
      <w:r w:rsidRPr="00A22862">
        <w:rPr>
          <w:rFonts w:ascii="Times New Roman" w:eastAsia="宋体" w:hAnsi="Times New Roman" w:cs="Times New Roman" w:hint="eastAsia"/>
          <w:sz w:val="24"/>
          <w:szCs w:val="24"/>
          <w:lang w:bidi="en-US"/>
        </w:rPr>
        <w:t>阶段</w:t>
      </w:r>
      <w:r w:rsidRPr="00A22862">
        <w:rPr>
          <w:rFonts w:ascii="Times New Roman" w:eastAsia="宋体" w:hAnsi="Times New Roman" w:cs="Times New Roman"/>
          <w:sz w:val="24"/>
          <w:szCs w:val="24"/>
          <w:lang w:bidi="en-US"/>
        </w:rPr>
        <w:t>评估</w:t>
      </w:r>
      <w:r>
        <w:rPr>
          <w:rFonts w:ascii="Times New Roman" w:eastAsia="宋体" w:hAnsi="Times New Roman" w:cs="Times New Roman" w:hint="eastAsia"/>
          <w:sz w:val="24"/>
          <w:szCs w:val="24"/>
          <w:lang w:bidi="en-US"/>
        </w:rPr>
        <w:t>。</w:t>
      </w:r>
      <w:r w:rsidR="00166388">
        <w:rPr>
          <w:rFonts w:ascii="Times New Roman" w:eastAsia="宋体" w:hAnsi="Times New Roman" w:cs="Times New Roman" w:hint="eastAsia"/>
          <w:sz w:val="24"/>
          <w:szCs w:val="24"/>
          <w:lang w:bidi="en-US"/>
        </w:rPr>
        <w:t>当申请人确定</w:t>
      </w:r>
      <w:r w:rsidR="00A22862" w:rsidRPr="00A22862">
        <w:rPr>
          <w:rFonts w:ascii="Times New Roman" w:eastAsia="宋体" w:hAnsi="Times New Roman" w:cs="Times New Roman" w:hint="eastAsia"/>
          <w:sz w:val="24"/>
          <w:szCs w:val="24"/>
          <w:lang w:bidi="en-US"/>
        </w:rPr>
        <w:t>兽药</w:t>
      </w:r>
      <w:r w:rsidR="003E68EA">
        <w:rPr>
          <w:rFonts w:ascii="Times New Roman" w:eastAsia="宋体" w:hAnsi="Times New Roman" w:cs="Times New Roman" w:hint="eastAsia"/>
          <w:sz w:val="24"/>
          <w:szCs w:val="24"/>
          <w:lang w:bidi="en-US"/>
        </w:rPr>
        <w:t>产品</w:t>
      </w:r>
      <w:r w:rsidR="00166388">
        <w:rPr>
          <w:rFonts w:ascii="Times New Roman" w:eastAsia="宋体" w:hAnsi="Times New Roman" w:cs="Times New Roman" w:hint="eastAsia"/>
          <w:sz w:val="24"/>
          <w:szCs w:val="24"/>
          <w:lang w:bidi="en-US"/>
        </w:rPr>
        <w:t>已满足至少一项</w:t>
      </w:r>
      <w:r w:rsidR="00A22862" w:rsidRPr="00A22862">
        <w:rPr>
          <w:rFonts w:ascii="Times New Roman" w:eastAsia="宋体" w:hAnsi="Times New Roman" w:cs="Times New Roman" w:hint="eastAsia"/>
          <w:sz w:val="24"/>
          <w:szCs w:val="24"/>
          <w:lang w:bidi="en-US"/>
        </w:rPr>
        <w:t>第一阶段</w:t>
      </w:r>
      <w:r w:rsidR="00FD627B">
        <w:rPr>
          <w:rFonts w:ascii="Times New Roman" w:eastAsia="宋体" w:hAnsi="Times New Roman" w:cs="Times New Roman" w:hint="eastAsia"/>
          <w:sz w:val="24"/>
          <w:szCs w:val="24"/>
          <w:lang w:bidi="en-US"/>
        </w:rPr>
        <w:t>条件</w:t>
      </w:r>
      <w:r w:rsidR="00A22862" w:rsidRPr="00A22862">
        <w:rPr>
          <w:rFonts w:ascii="Times New Roman" w:eastAsia="宋体" w:hAnsi="Times New Roman" w:cs="Times New Roman" w:hint="eastAsia"/>
          <w:sz w:val="24"/>
          <w:szCs w:val="24"/>
          <w:lang w:bidi="en-US"/>
        </w:rPr>
        <w:t>时，可以制定第一阶段的环境暴露评价报告并</w:t>
      </w:r>
      <w:r w:rsidR="003E68EA">
        <w:rPr>
          <w:rFonts w:ascii="Times New Roman" w:eastAsia="宋体" w:hAnsi="Times New Roman" w:cs="Times New Roman" w:hint="eastAsia"/>
          <w:sz w:val="24"/>
          <w:szCs w:val="24"/>
          <w:lang w:bidi="en-US"/>
        </w:rPr>
        <w:t>提交</w:t>
      </w:r>
      <w:r w:rsidR="00A22862" w:rsidRPr="00A22862">
        <w:rPr>
          <w:rFonts w:ascii="Times New Roman" w:eastAsia="宋体" w:hAnsi="Times New Roman" w:cs="Times New Roman" w:hint="eastAsia"/>
          <w:sz w:val="24"/>
          <w:szCs w:val="24"/>
          <w:lang w:bidi="en-US"/>
        </w:rPr>
        <w:t>其确定的依据</w:t>
      </w:r>
      <w:r>
        <w:rPr>
          <w:rFonts w:ascii="Times New Roman" w:eastAsia="宋体" w:hAnsi="Times New Roman" w:cs="Times New Roman" w:hint="eastAsia"/>
          <w:sz w:val="24"/>
          <w:szCs w:val="24"/>
          <w:lang w:bidi="en-US"/>
        </w:rPr>
        <w:t>；</w:t>
      </w:r>
      <w:r w:rsidR="008D253F">
        <w:rPr>
          <w:rFonts w:ascii="Times New Roman" w:eastAsia="宋体" w:hAnsi="Times New Roman" w:cs="Times New Roman" w:hint="eastAsia"/>
          <w:sz w:val="24"/>
          <w:szCs w:val="24"/>
          <w:lang w:bidi="en-US"/>
        </w:rPr>
        <w:t>当申请人</w:t>
      </w:r>
      <w:r w:rsidR="008D253F" w:rsidRPr="008D253F">
        <w:rPr>
          <w:rFonts w:ascii="Times New Roman" w:eastAsia="宋体" w:hAnsi="Times New Roman" w:cs="Times New Roman" w:hint="eastAsia"/>
          <w:sz w:val="24"/>
          <w:szCs w:val="24"/>
          <w:lang w:bidi="en-US"/>
        </w:rPr>
        <w:t>在完成决策树</w:t>
      </w:r>
      <w:r w:rsidR="008D253F">
        <w:rPr>
          <w:rFonts w:ascii="Times New Roman" w:eastAsia="宋体" w:hAnsi="Times New Roman" w:cs="Times New Roman" w:hint="eastAsia"/>
          <w:sz w:val="24"/>
          <w:szCs w:val="24"/>
          <w:lang w:bidi="en-US"/>
        </w:rPr>
        <w:t>问题回答后</w:t>
      </w:r>
      <w:r w:rsidR="008D253F" w:rsidRPr="008D253F">
        <w:rPr>
          <w:rFonts w:ascii="Times New Roman" w:eastAsia="宋体" w:hAnsi="Times New Roman" w:cs="Times New Roman" w:hint="eastAsia"/>
          <w:sz w:val="24"/>
          <w:szCs w:val="24"/>
          <w:lang w:bidi="en-US"/>
        </w:rPr>
        <w:t>，</w:t>
      </w:r>
      <w:r w:rsidR="00334BD4">
        <w:rPr>
          <w:rFonts w:ascii="Times New Roman" w:eastAsia="宋体" w:hAnsi="Times New Roman" w:cs="Times New Roman" w:hint="eastAsia"/>
          <w:sz w:val="24"/>
          <w:szCs w:val="24"/>
          <w:lang w:bidi="en-US"/>
        </w:rPr>
        <w:t>认为</w:t>
      </w:r>
      <w:r w:rsidR="008D253F">
        <w:rPr>
          <w:rFonts w:ascii="Times New Roman" w:eastAsia="宋体" w:hAnsi="Times New Roman" w:cs="Times New Roman" w:hint="eastAsia"/>
          <w:sz w:val="24"/>
          <w:szCs w:val="24"/>
          <w:lang w:bidi="en-US"/>
        </w:rPr>
        <w:t>不</w:t>
      </w:r>
      <w:r w:rsidR="008D253F" w:rsidRPr="008D253F">
        <w:rPr>
          <w:rFonts w:ascii="Times New Roman" w:eastAsia="宋体" w:hAnsi="Times New Roman" w:cs="Times New Roman" w:hint="eastAsia"/>
          <w:sz w:val="24"/>
          <w:szCs w:val="24"/>
          <w:lang w:bidi="en-US"/>
        </w:rPr>
        <w:t>能</w:t>
      </w:r>
      <w:r>
        <w:rPr>
          <w:rFonts w:ascii="Times New Roman" w:eastAsia="宋体" w:hAnsi="Times New Roman" w:cs="Times New Roman" w:hint="eastAsia"/>
          <w:sz w:val="24"/>
          <w:szCs w:val="24"/>
          <w:lang w:bidi="en-US"/>
        </w:rPr>
        <w:t>满足任一项第一阶段</w:t>
      </w:r>
      <w:r w:rsidR="00FD627B">
        <w:rPr>
          <w:rFonts w:ascii="Times New Roman" w:eastAsia="宋体" w:hAnsi="Times New Roman" w:cs="Times New Roman" w:hint="eastAsia"/>
          <w:sz w:val="24"/>
          <w:szCs w:val="24"/>
          <w:lang w:bidi="en-US"/>
        </w:rPr>
        <w:t>条件</w:t>
      </w:r>
      <w:r>
        <w:rPr>
          <w:rFonts w:ascii="Times New Roman" w:eastAsia="宋体" w:hAnsi="Times New Roman" w:cs="Times New Roman" w:hint="eastAsia"/>
          <w:sz w:val="24"/>
          <w:szCs w:val="24"/>
          <w:lang w:bidi="en-US"/>
        </w:rPr>
        <w:t>时，</w:t>
      </w:r>
      <w:r w:rsidR="008D253F">
        <w:rPr>
          <w:rFonts w:ascii="Times New Roman" w:eastAsia="宋体" w:hAnsi="Times New Roman" w:cs="Times New Roman" w:hint="eastAsia"/>
          <w:sz w:val="24"/>
          <w:szCs w:val="24"/>
          <w:lang w:bidi="en-US"/>
        </w:rPr>
        <w:t>则需要进行第二阶段评估。</w:t>
      </w:r>
      <w:r w:rsidR="00334BD4" w:rsidRPr="00334BD4">
        <w:rPr>
          <w:rFonts w:ascii="Times New Roman" w:eastAsia="宋体" w:hAnsi="Times New Roman" w:cs="Times New Roman" w:hint="eastAsia"/>
          <w:sz w:val="24"/>
          <w:szCs w:val="24"/>
          <w:lang w:bidi="en-US"/>
        </w:rPr>
        <w:t>如果缺少某</w:t>
      </w:r>
      <w:r w:rsidR="00334BD4">
        <w:rPr>
          <w:rFonts w:ascii="Times New Roman" w:eastAsia="宋体" w:hAnsi="Times New Roman" w:cs="Times New Roman" w:hint="eastAsia"/>
          <w:sz w:val="24"/>
          <w:szCs w:val="24"/>
          <w:lang w:bidi="en-US"/>
        </w:rPr>
        <w:t>一</w:t>
      </w:r>
      <w:r w:rsidR="00334BD4" w:rsidRPr="00334BD4">
        <w:rPr>
          <w:rFonts w:ascii="Times New Roman" w:eastAsia="宋体" w:hAnsi="Times New Roman" w:cs="Times New Roman" w:hint="eastAsia"/>
          <w:sz w:val="24"/>
          <w:szCs w:val="24"/>
          <w:lang w:bidi="en-US"/>
        </w:rPr>
        <w:t>问题</w:t>
      </w:r>
      <w:r w:rsidR="004225EC">
        <w:rPr>
          <w:rFonts w:ascii="Times New Roman" w:eastAsia="宋体" w:hAnsi="Times New Roman" w:cs="Times New Roman" w:hint="eastAsia"/>
          <w:sz w:val="24"/>
          <w:szCs w:val="24"/>
          <w:lang w:bidi="en-US"/>
        </w:rPr>
        <w:t>的</w:t>
      </w:r>
      <w:r w:rsidR="00334BD4" w:rsidRPr="00334BD4">
        <w:rPr>
          <w:rFonts w:ascii="Times New Roman" w:eastAsia="宋体" w:hAnsi="Times New Roman" w:cs="Times New Roman" w:hint="eastAsia"/>
          <w:sz w:val="24"/>
          <w:szCs w:val="24"/>
          <w:lang w:bidi="en-US"/>
        </w:rPr>
        <w:t>信息，申请人可忽略该问题并继续</w:t>
      </w:r>
      <w:r w:rsidR="004225EC">
        <w:rPr>
          <w:rFonts w:ascii="Times New Roman" w:eastAsia="宋体" w:hAnsi="Times New Roman" w:cs="Times New Roman" w:hint="eastAsia"/>
          <w:sz w:val="24"/>
          <w:szCs w:val="24"/>
          <w:lang w:bidi="en-US"/>
        </w:rPr>
        <w:t>回答</w:t>
      </w:r>
      <w:r w:rsidR="00334BD4" w:rsidRPr="00334BD4">
        <w:rPr>
          <w:rFonts w:ascii="Times New Roman" w:eastAsia="宋体" w:hAnsi="Times New Roman" w:cs="Times New Roman" w:hint="eastAsia"/>
          <w:sz w:val="24"/>
          <w:szCs w:val="24"/>
          <w:lang w:bidi="en-US"/>
        </w:rPr>
        <w:t>下一问题。</w:t>
      </w:r>
      <w:r w:rsidR="00371B7A">
        <w:rPr>
          <w:rFonts w:ascii="Times New Roman" w:eastAsia="宋体" w:hAnsi="Times New Roman" w:cs="Times New Roman" w:hint="eastAsia"/>
          <w:sz w:val="24"/>
          <w:szCs w:val="24"/>
          <w:lang w:bidi="en-US"/>
        </w:rPr>
        <w:t>如果在评估中满足多个条件</w:t>
      </w:r>
      <w:r w:rsidR="00C677AA">
        <w:rPr>
          <w:rFonts w:ascii="Times New Roman" w:eastAsia="宋体" w:hAnsi="Times New Roman" w:cs="Times New Roman" w:hint="eastAsia"/>
          <w:sz w:val="24"/>
          <w:szCs w:val="24"/>
          <w:lang w:bidi="en-US"/>
        </w:rPr>
        <w:t>而</w:t>
      </w:r>
      <w:r w:rsidR="00371B7A">
        <w:rPr>
          <w:rFonts w:ascii="Times New Roman" w:eastAsia="宋体" w:hAnsi="Times New Roman" w:cs="Times New Roman" w:hint="eastAsia"/>
          <w:sz w:val="24"/>
          <w:szCs w:val="24"/>
          <w:lang w:bidi="en-US"/>
        </w:rPr>
        <w:t>认定该兽药产品暴露有限，则在第一阶段环境毒性评估报告中</w:t>
      </w:r>
      <w:r w:rsidR="00C677AA">
        <w:rPr>
          <w:rFonts w:ascii="Times New Roman" w:eastAsia="宋体" w:hAnsi="Times New Roman" w:cs="Times New Roman" w:hint="eastAsia"/>
          <w:sz w:val="24"/>
          <w:szCs w:val="24"/>
          <w:lang w:bidi="en-US"/>
        </w:rPr>
        <w:t>对各条件进行讨论以增加说服力。</w:t>
      </w:r>
    </w:p>
    <w:p w14:paraId="7048E2B3" w14:textId="0B94D410" w:rsidR="00C677AA" w:rsidRPr="003A55AE" w:rsidRDefault="0080668C" w:rsidP="0069171B">
      <w:pPr>
        <w:adjustRightInd w:val="0"/>
        <w:snapToGrid w:val="0"/>
        <w:spacing w:line="360" w:lineRule="auto"/>
        <w:ind w:firstLineChars="200" w:firstLine="560"/>
        <w:rPr>
          <w:rFonts w:ascii="黑体" w:eastAsia="黑体" w:hAnsi="黑体" w:cs="Times New Roman"/>
          <w:sz w:val="28"/>
          <w:szCs w:val="28"/>
          <w:lang w:bidi="en-US"/>
        </w:rPr>
      </w:pPr>
      <w:r>
        <w:rPr>
          <w:rFonts w:ascii="黑体" w:eastAsia="黑体" w:hAnsi="黑体" w:cs="Times New Roman" w:hint="eastAsia"/>
          <w:sz w:val="28"/>
          <w:szCs w:val="28"/>
          <w:lang w:bidi="en-US"/>
        </w:rPr>
        <w:t>三</w:t>
      </w:r>
      <w:r w:rsidR="00C677AA" w:rsidRPr="003A55AE">
        <w:rPr>
          <w:rFonts w:ascii="黑体" w:eastAsia="黑体" w:hAnsi="黑体" w:cs="Times New Roman" w:hint="eastAsia"/>
          <w:sz w:val="28"/>
          <w:szCs w:val="28"/>
          <w:lang w:bidi="en-US"/>
        </w:rPr>
        <w:t>、</w:t>
      </w:r>
      <w:r w:rsidR="00DC3EE0">
        <w:rPr>
          <w:rFonts w:ascii="黑体" w:eastAsia="黑体" w:hAnsi="黑体" w:cs="Times New Roman" w:hint="eastAsia"/>
          <w:sz w:val="28"/>
          <w:szCs w:val="28"/>
          <w:lang w:bidi="en-US"/>
        </w:rPr>
        <w:t>具体</w:t>
      </w:r>
      <w:r w:rsidR="002C6C20" w:rsidRPr="003A55AE">
        <w:rPr>
          <w:rFonts w:ascii="黑体" w:eastAsia="黑体" w:hAnsi="黑体" w:cs="Times New Roman" w:hint="eastAsia"/>
          <w:sz w:val="28"/>
          <w:szCs w:val="28"/>
          <w:lang w:bidi="en-US"/>
        </w:rPr>
        <w:t>评估</w:t>
      </w:r>
      <w:r w:rsidR="00B97EF9">
        <w:rPr>
          <w:rFonts w:ascii="黑体" w:eastAsia="黑体" w:hAnsi="黑体" w:cs="Times New Roman" w:hint="eastAsia"/>
          <w:sz w:val="28"/>
          <w:szCs w:val="28"/>
          <w:lang w:bidi="en-US"/>
        </w:rPr>
        <w:t>内容</w:t>
      </w:r>
    </w:p>
    <w:p w14:paraId="62792A29" w14:textId="5B5110ED" w:rsidR="00C677AA" w:rsidRPr="0069171B" w:rsidRDefault="00C677AA" w:rsidP="0069171B">
      <w:pPr>
        <w:adjustRightInd w:val="0"/>
        <w:snapToGrid w:val="0"/>
        <w:spacing w:line="360" w:lineRule="auto"/>
        <w:ind w:firstLineChars="200"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（一）</w:t>
      </w:r>
      <w:r w:rsidR="00483BE6" w:rsidRPr="0069171B">
        <w:rPr>
          <w:rFonts w:ascii="黑体" w:eastAsia="黑体" w:hAnsi="黑体" w:cs="Times New Roman" w:hint="eastAsia"/>
          <w:bCs/>
          <w:sz w:val="24"/>
          <w:szCs w:val="24"/>
          <w:lang w:bidi="en-US"/>
        </w:rPr>
        <w:t>兽药产品是否为</w:t>
      </w:r>
      <w:r w:rsidRPr="0069171B">
        <w:rPr>
          <w:rFonts w:ascii="黑体" w:eastAsia="黑体" w:hAnsi="黑体" w:cs="Times New Roman" w:hint="eastAsia"/>
          <w:bCs/>
          <w:sz w:val="24"/>
          <w:szCs w:val="24"/>
          <w:lang w:bidi="en-US"/>
        </w:rPr>
        <w:t>法规明确可以免于环境毒性评估的兽药类型</w:t>
      </w:r>
    </w:p>
    <w:p w14:paraId="51A4C277" w14:textId="692EF1A0" w:rsidR="00C677AA" w:rsidRDefault="00483BE6" w:rsidP="0069171B">
      <w:pPr>
        <w:adjustRightInd w:val="0"/>
        <w:snapToGrid w:val="0"/>
        <w:spacing w:line="360" w:lineRule="auto"/>
        <w:ind w:firstLineChars="200"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如满足此条件</w:t>
      </w:r>
      <w:r w:rsidR="003A55AE">
        <w:rPr>
          <w:rFonts w:ascii="Times New Roman" w:eastAsia="宋体" w:hAnsi="Times New Roman" w:cs="Times New Roman" w:hint="eastAsia"/>
          <w:sz w:val="24"/>
          <w:szCs w:val="24"/>
          <w:lang w:bidi="en-US"/>
        </w:rPr>
        <w:t>，</w:t>
      </w:r>
      <w:r w:rsidR="00C677AA">
        <w:rPr>
          <w:rFonts w:ascii="Times New Roman" w:eastAsia="宋体" w:hAnsi="Times New Roman" w:cs="Times New Roman" w:hint="eastAsia"/>
          <w:sz w:val="24"/>
          <w:szCs w:val="24"/>
          <w:lang w:bidi="en-US"/>
        </w:rPr>
        <w:t>申请人可不继续进行</w:t>
      </w:r>
      <w:r w:rsidR="00EA176D">
        <w:rPr>
          <w:rFonts w:ascii="Times New Roman" w:eastAsia="宋体" w:hAnsi="Times New Roman" w:cs="Times New Roman" w:hint="eastAsia"/>
          <w:sz w:val="24"/>
          <w:szCs w:val="24"/>
          <w:lang w:bidi="en-US"/>
        </w:rPr>
        <w:t>第一阶段</w:t>
      </w:r>
      <w:r w:rsidR="00C677AA">
        <w:rPr>
          <w:rFonts w:ascii="Times New Roman" w:eastAsia="宋体" w:hAnsi="Times New Roman" w:cs="Times New Roman" w:hint="eastAsia"/>
          <w:sz w:val="24"/>
          <w:szCs w:val="24"/>
          <w:lang w:bidi="en-US"/>
        </w:rPr>
        <w:t>评估，但应遵守有关规定，提供相关文件。</w:t>
      </w:r>
    </w:p>
    <w:p w14:paraId="66F38AF9" w14:textId="01CE1D92" w:rsidR="00C677AA" w:rsidRPr="0069171B" w:rsidRDefault="00C677AA" w:rsidP="0069171B">
      <w:pPr>
        <w:adjustRightInd w:val="0"/>
        <w:snapToGrid w:val="0"/>
        <w:spacing w:line="360" w:lineRule="auto"/>
        <w:ind w:firstLineChars="200"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（二）兽药产品</w:t>
      </w:r>
      <w:r w:rsidR="003A55AE" w:rsidRPr="0069171B">
        <w:rPr>
          <w:rFonts w:ascii="黑体" w:eastAsia="黑体" w:hAnsi="黑体" w:cs="Times New Roman" w:hint="eastAsia"/>
          <w:bCs/>
          <w:sz w:val="24"/>
          <w:szCs w:val="24"/>
          <w:lang w:bidi="en-US"/>
        </w:rPr>
        <w:t>的</w:t>
      </w:r>
      <w:r w:rsidR="0048583A" w:rsidRPr="0069171B">
        <w:rPr>
          <w:rFonts w:ascii="黑体" w:eastAsia="黑体" w:hAnsi="黑体" w:cs="Times New Roman" w:hint="eastAsia"/>
          <w:bCs/>
          <w:sz w:val="24"/>
          <w:szCs w:val="24"/>
          <w:lang w:bidi="en-US"/>
        </w:rPr>
        <w:t>主要成分</w:t>
      </w:r>
      <w:r w:rsidR="003A55AE" w:rsidRPr="0069171B">
        <w:rPr>
          <w:rFonts w:ascii="黑体" w:eastAsia="黑体" w:hAnsi="黑体" w:cs="Times New Roman" w:hint="eastAsia"/>
          <w:bCs/>
          <w:sz w:val="24"/>
          <w:szCs w:val="24"/>
          <w:lang w:bidi="en-US"/>
        </w:rPr>
        <w:t>是否</w:t>
      </w:r>
      <w:r w:rsidRPr="0069171B">
        <w:rPr>
          <w:rFonts w:ascii="黑体" w:eastAsia="黑体" w:hAnsi="黑体" w:cs="Times New Roman" w:hint="eastAsia"/>
          <w:bCs/>
          <w:sz w:val="24"/>
          <w:szCs w:val="24"/>
          <w:lang w:bidi="en-US"/>
        </w:rPr>
        <w:t>为天然物质，</w:t>
      </w:r>
      <w:r w:rsidR="00B97EF9" w:rsidRPr="0069171B">
        <w:rPr>
          <w:rFonts w:ascii="黑体" w:eastAsia="黑体" w:hAnsi="黑体" w:cs="Times New Roman" w:hint="eastAsia"/>
          <w:bCs/>
          <w:sz w:val="24"/>
          <w:szCs w:val="24"/>
          <w:lang w:bidi="en-US"/>
        </w:rPr>
        <w:t>并且</w:t>
      </w:r>
      <w:r w:rsidRPr="0069171B">
        <w:rPr>
          <w:rFonts w:ascii="黑体" w:eastAsia="黑体" w:hAnsi="黑体" w:cs="Times New Roman" w:hint="eastAsia"/>
          <w:bCs/>
          <w:sz w:val="24"/>
          <w:szCs w:val="24"/>
          <w:lang w:bidi="en-US"/>
        </w:rPr>
        <w:t>其使用不会改变</w:t>
      </w:r>
      <w:r w:rsidR="00B97EF9" w:rsidRPr="0069171B">
        <w:rPr>
          <w:rFonts w:ascii="黑体" w:eastAsia="黑体" w:hAnsi="黑体" w:cs="Times New Roman" w:hint="eastAsia"/>
          <w:bCs/>
          <w:sz w:val="24"/>
          <w:szCs w:val="24"/>
          <w:lang w:bidi="en-US"/>
        </w:rPr>
        <w:t>该天然物质</w:t>
      </w:r>
      <w:r w:rsidRPr="0069171B">
        <w:rPr>
          <w:rFonts w:ascii="黑体" w:eastAsia="黑体" w:hAnsi="黑体" w:cs="Times New Roman" w:hint="eastAsia"/>
          <w:bCs/>
          <w:sz w:val="24"/>
          <w:szCs w:val="24"/>
          <w:lang w:bidi="en-US"/>
        </w:rPr>
        <w:t>在环境中的浓度或分布。</w:t>
      </w:r>
    </w:p>
    <w:p w14:paraId="0FA3973C" w14:textId="279F0983" w:rsidR="007338EE" w:rsidRDefault="00C677AA"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已经存在于自然环境中的天然物质或该天然物质进入环境后迅速分解，使得其环境暴露不发生改变。此类天然物质可能包括电解质、肽类、蛋白质、维生素</w:t>
      </w:r>
      <w:r>
        <w:rPr>
          <w:rFonts w:ascii="Times New Roman" w:eastAsia="宋体" w:hAnsi="Times New Roman" w:cs="Times New Roman" w:hint="eastAsia"/>
          <w:sz w:val="24"/>
          <w:szCs w:val="24"/>
          <w:lang w:bidi="en-US"/>
        </w:rPr>
        <w:lastRenderedPageBreak/>
        <w:t>和其他</w:t>
      </w:r>
      <w:r w:rsidR="0048583A">
        <w:rPr>
          <w:rFonts w:ascii="Times New Roman" w:eastAsia="宋体" w:hAnsi="Times New Roman" w:cs="Times New Roman" w:hint="eastAsia"/>
          <w:sz w:val="24"/>
          <w:szCs w:val="24"/>
          <w:lang w:bidi="en-US"/>
        </w:rPr>
        <w:t>在自然环境中存在的化合物。</w:t>
      </w:r>
      <w:r w:rsidR="007138A1">
        <w:rPr>
          <w:rFonts w:ascii="Times New Roman" w:eastAsia="宋体" w:hAnsi="Times New Roman" w:cs="Times New Roman" w:hint="eastAsia"/>
          <w:sz w:val="24"/>
          <w:szCs w:val="24"/>
          <w:lang w:bidi="en-US"/>
        </w:rPr>
        <w:t>如满足此条件，申请人可不继续进行评估，但需提供证据或合理理由，以证明兽药产品的使用不会改变该天然物质在环境中的浓度或分布。</w:t>
      </w:r>
    </w:p>
    <w:p w14:paraId="67F11AD3" w14:textId="683CDBEE" w:rsidR="00483BE6" w:rsidRPr="0069171B" w:rsidRDefault="00483BE6" w:rsidP="0069171B">
      <w:pPr>
        <w:adjustRightInd w:val="0"/>
        <w:snapToGrid w:val="0"/>
        <w:spacing w:line="360" w:lineRule="auto"/>
        <w:ind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（三）兽药产品</w:t>
      </w:r>
      <w:r w:rsidR="005C217F" w:rsidRPr="0069171B">
        <w:rPr>
          <w:rFonts w:ascii="黑体" w:eastAsia="黑体" w:hAnsi="黑体" w:cs="Times New Roman" w:hint="eastAsia"/>
          <w:bCs/>
          <w:sz w:val="24"/>
          <w:szCs w:val="24"/>
          <w:lang w:bidi="en-US"/>
        </w:rPr>
        <w:t>是否仅用于非食品动物</w:t>
      </w:r>
    </w:p>
    <w:p w14:paraId="24A34B66" w14:textId="04F66F82" w:rsidR="005C217F" w:rsidRDefault="005C217F"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一般情况下，非食品动物不通过集中饲养，并且用于非食品动物的兽药产品通常为个体给药。此类兽药产品使用量小，</w:t>
      </w:r>
      <w:proofErr w:type="gramStart"/>
      <w:r>
        <w:rPr>
          <w:rFonts w:ascii="Times New Roman" w:eastAsia="宋体" w:hAnsi="Times New Roman" w:cs="Times New Roman" w:hint="eastAsia"/>
          <w:sz w:val="24"/>
          <w:szCs w:val="24"/>
          <w:lang w:bidi="en-US"/>
        </w:rPr>
        <w:t>比批准</w:t>
      </w:r>
      <w:proofErr w:type="gramEnd"/>
      <w:r>
        <w:rPr>
          <w:rFonts w:ascii="Times New Roman" w:eastAsia="宋体" w:hAnsi="Times New Roman" w:cs="Times New Roman" w:hint="eastAsia"/>
          <w:sz w:val="24"/>
          <w:szCs w:val="24"/>
          <w:lang w:bidi="en-US"/>
        </w:rPr>
        <w:t>用于食品动物可能涉及更少的环境问题。如满足此条件，申请人可不继续进行评估。</w:t>
      </w:r>
    </w:p>
    <w:p w14:paraId="7CB47D2D" w14:textId="6B332C98" w:rsidR="005C217F" w:rsidRPr="0069171B" w:rsidRDefault="005C217F" w:rsidP="0069171B">
      <w:pPr>
        <w:adjustRightInd w:val="0"/>
        <w:snapToGrid w:val="0"/>
        <w:spacing w:line="360" w:lineRule="auto"/>
        <w:ind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（四）</w:t>
      </w:r>
      <w:r w:rsidR="00F65A4C" w:rsidRPr="0069171B">
        <w:rPr>
          <w:rFonts w:ascii="黑体" w:eastAsia="黑体" w:hAnsi="黑体" w:cs="Times New Roman" w:hint="eastAsia"/>
          <w:bCs/>
          <w:sz w:val="24"/>
          <w:szCs w:val="24"/>
          <w:lang w:bidi="en-US"/>
        </w:rPr>
        <w:t>兽药产品是否用于</w:t>
      </w:r>
      <w:r w:rsidR="0038726A" w:rsidRPr="0069171B">
        <w:rPr>
          <w:rFonts w:ascii="黑体" w:eastAsia="黑体" w:hAnsi="黑体" w:cs="Times New Roman" w:hint="eastAsia"/>
          <w:bCs/>
          <w:sz w:val="24"/>
          <w:szCs w:val="24"/>
          <w:lang w:bidi="en-US"/>
        </w:rPr>
        <w:t>少数</w:t>
      </w:r>
      <w:r w:rsidR="00DC29D9" w:rsidRPr="0069171B">
        <w:rPr>
          <w:rFonts w:ascii="黑体" w:eastAsia="黑体" w:hAnsi="黑体" w:cs="Times New Roman" w:hint="eastAsia"/>
          <w:bCs/>
          <w:sz w:val="24"/>
          <w:szCs w:val="24"/>
          <w:lang w:bidi="en-US"/>
        </w:rPr>
        <w:t>物种</w:t>
      </w:r>
      <w:r w:rsidR="00F65A4C" w:rsidRPr="0069171B">
        <w:rPr>
          <w:rFonts w:ascii="黑体" w:eastAsia="黑体" w:hAnsi="黑体" w:cs="Times New Roman" w:hint="eastAsia"/>
          <w:bCs/>
          <w:sz w:val="24"/>
          <w:szCs w:val="24"/>
          <w:lang w:bidi="en-US"/>
        </w:rPr>
        <w:t>，且其饲养和治疗方式与已完成环境毒性评估的</w:t>
      </w:r>
      <w:r w:rsidR="00DC29D9" w:rsidRPr="0069171B">
        <w:rPr>
          <w:rFonts w:ascii="黑体" w:eastAsia="黑体" w:hAnsi="黑体" w:cs="Times New Roman" w:hint="eastAsia"/>
          <w:bCs/>
          <w:sz w:val="24"/>
          <w:szCs w:val="24"/>
          <w:lang w:bidi="en-US"/>
        </w:rPr>
        <w:t>常见物种</w:t>
      </w:r>
      <w:r w:rsidR="00F65A4C" w:rsidRPr="0069171B">
        <w:rPr>
          <w:rFonts w:ascii="黑体" w:eastAsia="黑体" w:hAnsi="黑体" w:cs="Times New Roman" w:hint="eastAsia"/>
          <w:bCs/>
          <w:sz w:val="24"/>
          <w:szCs w:val="24"/>
          <w:lang w:bidi="en-US"/>
        </w:rPr>
        <w:t>类似</w:t>
      </w:r>
    </w:p>
    <w:p w14:paraId="7383A2E8" w14:textId="68177DDB" w:rsidR="00F65A4C" w:rsidRDefault="00F65A4C"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如该兽药产品已批准用于</w:t>
      </w:r>
      <w:r w:rsidR="00DC29D9">
        <w:rPr>
          <w:rFonts w:ascii="Times New Roman" w:eastAsia="宋体" w:hAnsi="Times New Roman" w:cs="Times New Roman" w:hint="eastAsia"/>
          <w:sz w:val="24"/>
          <w:szCs w:val="24"/>
          <w:lang w:bidi="en-US"/>
        </w:rPr>
        <w:t>常见物种</w:t>
      </w:r>
      <w:r>
        <w:rPr>
          <w:rFonts w:ascii="Times New Roman" w:eastAsia="宋体" w:hAnsi="Times New Roman" w:cs="Times New Roman" w:hint="eastAsia"/>
          <w:sz w:val="24"/>
          <w:szCs w:val="24"/>
          <w:lang w:bidi="en-US"/>
        </w:rPr>
        <w:t>，且少数</w:t>
      </w:r>
      <w:r w:rsidR="00DC29D9">
        <w:rPr>
          <w:rFonts w:ascii="Times New Roman" w:eastAsia="宋体" w:hAnsi="Times New Roman" w:cs="Times New Roman" w:hint="eastAsia"/>
          <w:sz w:val="24"/>
          <w:szCs w:val="24"/>
          <w:lang w:bidi="en-US"/>
        </w:rPr>
        <w:t>物种与常见物种</w:t>
      </w:r>
      <w:r>
        <w:rPr>
          <w:rFonts w:ascii="Times New Roman" w:eastAsia="宋体" w:hAnsi="Times New Roman" w:cs="Times New Roman" w:hint="eastAsia"/>
          <w:sz w:val="24"/>
          <w:szCs w:val="24"/>
          <w:lang w:bidi="en-US"/>
        </w:rPr>
        <w:t>的饲养条件相似、给药途径相同、用于少数</w:t>
      </w:r>
      <w:r w:rsidR="00DC29D9">
        <w:rPr>
          <w:rFonts w:ascii="Times New Roman" w:eastAsia="宋体" w:hAnsi="Times New Roman" w:cs="Times New Roman" w:hint="eastAsia"/>
          <w:sz w:val="24"/>
          <w:szCs w:val="24"/>
          <w:lang w:bidi="en-US"/>
        </w:rPr>
        <w:t>物种</w:t>
      </w:r>
      <w:r w:rsidR="00AB3082">
        <w:rPr>
          <w:rFonts w:ascii="Times New Roman" w:eastAsia="宋体" w:hAnsi="Times New Roman" w:cs="Times New Roman" w:hint="eastAsia"/>
          <w:sz w:val="24"/>
          <w:szCs w:val="24"/>
          <w:lang w:bidi="en-US"/>
        </w:rPr>
        <w:t>（如</w:t>
      </w:r>
      <w:r w:rsidR="006733CC">
        <w:rPr>
          <w:rFonts w:ascii="Times New Roman" w:eastAsia="宋体" w:hAnsi="Times New Roman" w:cs="Times New Roman" w:hint="eastAsia"/>
          <w:sz w:val="24"/>
          <w:szCs w:val="24"/>
          <w:lang w:bidi="en-US"/>
        </w:rPr>
        <w:t>蜂、蚕、鸽子、赛马等</w:t>
      </w:r>
      <w:r w:rsidR="00AB3082">
        <w:rPr>
          <w:rFonts w:ascii="Times New Roman" w:eastAsia="宋体" w:hAnsi="Times New Roman" w:cs="Times New Roman" w:hint="eastAsia"/>
          <w:sz w:val="24"/>
          <w:szCs w:val="24"/>
          <w:lang w:bidi="en-US"/>
        </w:rPr>
        <w:t>）</w:t>
      </w:r>
      <w:r w:rsidR="00DC29D9">
        <w:rPr>
          <w:rFonts w:ascii="Times New Roman" w:eastAsia="宋体" w:hAnsi="Times New Roman" w:cs="Times New Roman" w:hint="eastAsia"/>
          <w:sz w:val="24"/>
          <w:szCs w:val="24"/>
          <w:lang w:bidi="en-US"/>
        </w:rPr>
        <w:t>的给药总剂量不超过常见物种时，可认为用于少数物种</w:t>
      </w:r>
      <w:r>
        <w:rPr>
          <w:rFonts w:ascii="Times New Roman" w:eastAsia="宋体" w:hAnsi="Times New Roman" w:cs="Times New Roman" w:hint="eastAsia"/>
          <w:sz w:val="24"/>
          <w:szCs w:val="24"/>
          <w:lang w:bidi="en-US"/>
        </w:rPr>
        <w:t>的兽药产品对环境影响有限。如满足此条件，申请人可不继续进行评估。</w:t>
      </w:r>
    </w:p>
    <w:p w14:paraId="77CFFBB4" w14:textId="58DAF54F" w:rsidR="00F65A4C" w:rsidRPr="0069171B" w:rsidRDefault="003C5F76" w:rsidP="0069171B">
      <w:pPr>
        <w:adjustRightInd w:val="0"/>
        <w:snapToGrid w:val="0"/>
        <w:spacing w:line="360" w:lineRule="auto"/>
        <w:ind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（五）兽药产品是否仅用于治疗</w:t>
      </w:r>
      <w:r w:rsidR="00AB3082" w:rsidRPr="0069171B">
        <w:rPr>
          <w:rFonts w:ascii="黑体" w:eastAsia="黑体" w:hAnsi="黑体" w:cs="Times New Roman" w:hint="eastAsia"/>
          <w:bCs/>
          <w:sz w:val="24"/>
          <w:szCs w:val="24"/>
          <w:lang w:bidi="en-US"/>
        </w:rPr>
        <w:t>动物群体</w:t>
      </w:r>
      <w:r w:rsidRPr="0069171B">
        <w:rPr>
          <w:rFonts w:ascii="黑体" w:eastAsia="黑体" w:hAnsi="黑体" w:cs="Times New Roman" w:hint="eastAsia"/>
          <w:bCs/>
          <w:sz w:val="24"/>
          <w:szCs w:val="24"/>
          <w:lang w:bidi="en-US"/>
        </w:rPr>
        <w:t>中</w:t>
      </w:r>
      <w:r w:rsidR="0038726A" w:rsidRPr="0069171B">
        <w:rPr>
          <w:rFonts w:ascii="黑体" w:eastAsia="黑体" w:hAnsi="黑体" w:cs="Times New Roman" w:hint="eastAsia"/>
          <w:bCs/>
          <w:sz w:val="24"/>
          <w:szCs w:val="24"/>
          <w:lang w:bidi="en-US"/>
        </w:rPr>
        <w:t>的</w:t>
      </w:r>
      <w:r w:rsidR="009E6C70" w:rsidRPr="0069171B">
        <w:rPr>
          <w:rFonts w:ascii="黑体" w:eastAsia="黑体" w:hAnsi="黑体" w:cs="Times New Roman" w:hint="eastAsia"/>
          <w:bCs/>
          <w:sz w:val="24"/>
          <w:szCs w:val="24"/>
          <w:lang w:bidi="en-US"/>
        </w:rPr>
        <w:t>少数</w:t>
      </w:r>
      <w:r w:rsidR="00AB3082" w:rsidRPr="0069171B">
        <w:rPr>
          <w:rFonts w:ascii="黑体" w:eastAsia="黑体" w:hAnsi="黑体" w:cs="Times New Roman" w:hint="eastAsia"/>
          <w:bCs/>
          <w:sz w:val="24"/>
          <w:szCs w:val="24"/>
          <w:lang w:bidi="en-US"/>
        </w:rPr>
        <w:t>个体</w:t>
      </w:r>
    </w:p>
    <w:p w14:paraId="7972D613" w14:textId="6FE95536" w:rsidR="00C524CE" w:rsidRDefault="00062FFA" w:rsidP="0069171B">
      <w:pPr>
        <w:adjustRightInd w:val="0"/>
        <w:snapToGrid w:val="0"/>
        <w:spacing w:line="360" w:lineRule="auto"/>
        <w:ind w:firstLineChars="200"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如果</w:t>
      </w:r>
      <w:r w:rsidR="009E6C70">
        <w:rPr>
          <w:rFonts w:ascii="Times New Roman" w:eastAsia="宋体" w:hAnsi="Times New Roman" w:cs="Times New Roman" w:hint="eastAsia"/>
          <w:sz w:val="24"/>
          <w:szCs w:val="24"/>
          <w:lang w:bidi="en-US"/>
        </w:rPr>
        <w:t>该兽药产品用于治疗</w:t>
      </w:r>
      <w:r w:rsidR="00AB3082">
        <w:rPr>
          <w:rFonts w:ascii="Times New Roman" w:eastAsia="宋体" w:hAnsi="Times New Roman" w:cs="Times New Roman" w:hint="eastAsia"/>
          <w:sz w:val="24"/>
          <w:szCs w:val="24"/>
          <w:lang w:bidi="en-US"/>
        </w:rPr>
        <w:t>动物群体</w:t>
      </w:r>
      <w:r w:rsidR="009E6C70">
        <w:rPr>
          <w:rFonts w:ascii="Times New Roman" w:eastAsia="宋体" w:hAnsi="Times New Roman" w:cs="Times New Roman" w:hint="eastAsia"/>
          <w:sz w:val="24"/>
          <w:szCs w:val="24"/>
          <w:lang w:bidi="en-US"/>
        </w:rPr>
        <w:t>中</w:t>
      </w:r>
      <w:r w:rsidR="00AB3082">
        <w:rPr>
          <w:rFonts w:ascii="Times New Roman" w:eastAsia="宋体" w:hAnsi="Times New Roman" w:cs="Times New Roman" w:hint="eastAsia"/>
          <w:sz w:val="24"/>
          <w:szCs w:val="24"/>
          <w:lang w:bidi="en-US"/>
        </w:rPr>
        <w:t>的少数</w:t>
      </w:r>
      <w:r w:rsidR="009E6C70">
        <w:rPr>
          <w:rFonts w:ascii="Times New Roman" w:eastAsia="宋体" w:hAnsi="Times New Roman" w:cs="Times New Roman" w:hint="eastAsia"/>
          <w:sz w:val="24"/>
          <w:szCs w:val="24"/>
          <w:lang w:bidi="en-US"/>
        </w:rPr>
        <w:t>个</w:t>
      </w:r>
      <w:r w:rsidR="00AB3082">
        <w:rPr>
          <w:rFonts w:ascii="Times New Roman" w:eastAsia="宋体" w:hAnsi="Times New Roman" w:cs="Times New Roman" w:hint="eastAsia"/>
          <w:sz w:val="24"/>
          <w:szCs w:val="24"/>
          <w:lang w:bidi="en-US"/>
        </w:rPr>
        <w:t>体</w:t>
      </w:r>
      <w:r w:rsidR="0038726A">
        <w:rPr>
          <w:rFonts w:ascii="Times New Roman" w:eastAsia="宋体" w:hAnsi="Times New Roman" w:cs="Times New Roman" w:hint="eastAsia"/>
          <w:sz w:val="24"/>
          <w:szCs w:val="24"/>
          <w:lang w:bidi="en-US"/>
        </w:rPr>
        <w:t>，通常情况下认为其在环境中的暴露量远低于会对环境产生影响的浓度。如满足此条件，申请人可不继续进行评估。</w:t>
      </w:r>
      <w:r w:rsidR="00C524CE">
        <w:rPr>
          <w:rFonts w:ascii="Times New Roman" w:eastAsia="宋体" w:hAnsi="Times New Roman" w:cs="Times New Roman" w:hint="eastAsia"/>
          <w:sz w:val="24"/>
          <w:szCs w:val="24"/>
          <w:lang w:bidi="en-US"/>
        </w:rPr>
        <w:t>例如用于治疗奶牛临床型乳腺炎产品、手术用麻醉药、眼用制剂以及用于个体动物辅助生产的激素等可能满足此条件。</w:t>
      </w:r>
    </w:p>
    <w:p w14:paraId="420731E9" w14:textId="053749B7" w:rsidR="004F5D90" w:rsidRPr="0069171B" w:rsidRDefault="004F5D90" w:rsidP="0069171B">
      <w:pPr>
        <w:adjustRightInd w:val="0"/>
        <w:snapToGrid w:val="0"/>
        <w:spacing w:line="360" w:lineRule="auto"/>
        <w:ind w:firstLineChars="200"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（六）兽药产品在用药动物体内是否被充分代谢</w:t>
      </w:r>
    </w:p>
    <w:p w14:paraId="47EF45A3" w14:textId="122F7DB8" w:rsidR="004F5D90" w:rsidRDefault="004F5D90" w:rsidP="0069171B">
      <w:pPr>
        <w:adjustRightInd w:val="0"/>
        <w:snapToGrid w:val="0"/>
        <w:spacing w:line="360" w:lineRule="auto"/>
        <w:ind w:firstLineChars="200"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一般</w:t>
      </w:r>
      <w:r w:rsidR="00386610">
        <w:rPr>
          <w:rFonts w:ascii="Times New Roman" w:eastAsia="宋体" w:hAnsi="Times New Roman" w:cs="Times New Roman" w:hint="eastAsia"/>
          <w:sz w:val="24"/>
          <w:szCs w:val="24"/>
          <w:lang w:bidi="en-US"/>
        </w:rPr>
        <w:t>认为</w:t>
      </w:r>
      <w:r>
        <w:rPr>
          <w:rFonts w:ascii="Times New Roman" w:eastAsia="宋体" w:hAnsi="Times New Roman" w:cs="Times New Roman" w:hint="eastAsia"/>
          <w:sz w:val="24"/>
          <w:szCs w:val="24"/>
          <w:lang w:bidi="en-US"/>
        </w:rPr>
        <w:t>兽药产品在动物体内被充分代谢后则不会进入环境，可以通过对代谢物和排泄物进行放射性标记研究予以证明。当对排泄物的分析表明兽药产品通过常见的生化途径已转化为失去</w:t>
      </w:r>
      <w:r w:rsidR="00C524CE">
        <w:rPr>
          <w:rFonts w:ascii="Times New Roman" w:eastAsia="宋体" w:hAnsi="Times New Roman" w:cs="Times New Roman" w:hint="eastAsia"/>
          <w:sz w:val="24"/>
          <w:szCs w:val="24"/>
          <w:lang w:bidi="en-US"/>
        </w:rPr>
        <w:t>原形</w:t>
      </w:r>
      <w:r>
        <w:rPr>
          <w:rFonts w:ascii="Times New Roman" w:eastAsia="宋体" w:hAnsi="Times New Roman" w:cs="Times New Roman" w:hint="eastAsia"/>
          <w:sz w:val="24"/>
          <w:szCs w:val="24"/>
          <w:lang w:bidi="en-US"/>
        </w:rPr>
        <w:t>药物相似结构的代谢物时，或当单一代谢物或</w:t>
      </w:r>
      <w:r w:rsidR="00C524CE">
        <w:rPr>
          <w:rFonts w:ascii="Times New Roman" w:eastAsia="宋体" w:hAnsi="Times New Roman" w:cs="Times New Roman" w:hint="eastAsia"/>
          <w:sz w:val="24"/>
          <w:szCs w:val="24"/>
          <w:lang w:bidi="en-US"/>
        </w:rPr>
        <w:t>原形</w:t>
      </w:r>
      <w:r>
        <w:rPr>
          <w:rFonts w:ascii="Times New Roman" w:eastAsia="宋体" w:hAnsi="Times New Roman" w:cs="Times New Roman" w:hint="eastAsia"/>
          <w:sz w:val="24"/>
          <w:szCs w:val="24"/>
          <w:lang w:bidi="en-US"/>
        </w:rPr>
        <w:t>药物的总放射物排出不超过</w:t>
      </w:r>
      <w:r>
        <w:rPr>
          <w:rFonts w:ascii="Times New Roman" w:eastAsia="宋体" w:hAnsi="Times New Roman" w:cs="Times New Roman" w:hint="eastAsia"/>
          <w:sz w:val="24"/>
          <w:szCs w:val="24"/>
          <w:lang w:bidi="en-US"/>
        </w:rPr>
        <w:t>5%</w:t>
      </w:r>
      <w:r>
        <w:rPr>
          <w:rFonts w:ascii="Times New Roman" w:eastAsia="宋体" w:hAnsi="Times New Roman" w:cs="Times New Roman" w:hint="eastAsia"/>
          <w:sz w:val="24"/>
          <w:szCs w:val="24"/>
          <w:lang w:bidi="en-US"/>
        </w:rPr>
        <w:t>时，可认为该兽药产品已被充分代谢。如满足此条件，申请人可不继续进行评估。</w:t>
      </w:r>
    </w:p>
    <w:p w14:paraId="6DDCA72A" w14:textId="4A89B3AF" w:rsidR="00897DA1" w:rsidRPr="0069171B" w:rsidRDefault="00897DA1" w:rsidP="0069171B">
      <w:pPr>
        <w:adjustRightInd w:val="0"/>
        <w:snapToGrid w:val="0"/>
        <w:spacing w:line="360" w:lineRule="auto"/>
        <w:ind w:firstLine="480"/>
        <w:rPr>
          <w:rFonts w:ascii="黑体" w:eastAsia="黑体" w:hAnsi="黑体" w:cs="Times New Roman"/>
          <w:sz w:val="24"/>
          <w:szCs w:val="24"/>
          <w:lang w:bidi="en-US"/>
        </w:rPr>
      </w:pPr>
      <w:r w:rsidRPr="0069171B">
        <w:rPr>
          <w:rFonts w:ascii="黑体" w:eastAsia="黑体" w:hAnsi="黑体" w:cs="Times New Roman" w:hint="eastAsia"/>
          <w:sz w:val="24"/>
          <w:szCs w:val="24"/>
          <w:lang w:bidi="en-US"/>
        </w:rPr>
        <w:t>（</w:t>
      </w:r>
      <w:r w:rsidR="006733CC" w:rsidRPr="0069171B">
        <w:rPr>
          <w:rFonts w:ascii="黑体" w:eastAsia="黑体" w:hAnsi="黑体" w:cs="Times New Roman" w:hint="eastAsia"/>
          <w:sz w:val="24"/>
          <w:szCs w:val="24"/>
          <w:lang w:bidi="en-US"/>
        </w:rPr>
        <w:t>七</w:t>
      </w:r>
      <w:r w:rsidRPr="0069171B">
        <w:rPr>
          <w:rFonts w:ascii="黑体" w:eastAsia="黑体" w:hAnsi="黑体" w:cs="Times New Roman" w:hint="eastAsia"/>
          <w:sz w:val="24"/>
          <w:szCs w:val="24"/>
          <w:lang w:bidi="en-US"/>
        </w:rPr>
        <w:t>）兽药产品的废弃物处理程序是否能阻止其进入陆地环境</w:t>
      </w:r>
    </w:p>
    <w:p w14:paraId="0071BFD1" w14:textId="7F93517B" w:rsidR="00897DA1" w:rsidRDefault="00897DA1"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一些用于集约化畜牧养殖的兽药产品使用后的</w:t>
      </w:r>
      <w:r w:rsidRPr="007829A3">
        <w:rPr>
          <w:rFonts w:ascii="Times New Roman" w:eastAsia="宋体" w:hAnsi="Times New Roman" w:cs="Times New Roman" w:hint="eastAsia"/>
          <w:sz w:val="24"/>
          <w:szCs w:val="24"/>
          <w:lang w:bidi="en-US"/>
        </w:rPr>
        <w:t>废弃物</w:t>
      </w:r>
      <w:r>
        <w:rPr>
          <w:rFonts w:ascii="Times New Roman" w:eastAsia="宋体" w:hAnsi="Times New Roman" w:cs="Times New Roman" w:hint="eastAsia"/>
          <w:sz w:val="24"/>
          <w:szCs w:val="24"/>
          <w:lang w:bidi="en-US"/>
        </w:rPr>
        <w:t>可以被焚化处理或者通过其他能阻止其进入环境的方式进行处理，则认为该兽药产品不会对环境造成影响。如满足此条件，申请人可以仅进行第一阶段评估，但应提供相关文件以证明该兽药产品不会进入环境。</w:t>
      </w:r>
    </w:p>
    <w:p w14:paraId="51A9E0FB" w14:textId="6A60B14B" w:rsidR="00337AA9" w:rsidRPr="0069171B" w:rsidRDefault="00337AA9" w:rsidP="0069171B">
      <w:pPr>
        <w:adjustRightInd w:val="0"/>
        <w:snapToGrid w:val="0"/>
        <w:spacing w:line="360" w:lineRule="auto"/>
        <w:ind w:firstLine="480"/>
        <w:rPr>
          <w:rFonts w:ascii="黑体" w:eastAsia="黑体" w:hAnsi="黑体" w:cs="Times New Roman"/>
          <w:bCs/>
          <w:sz w:val="24"/>
          <w:szCs w:val="24"/>
          <w:lang w:bidi="en-US"/>
        </w:rPr>
      </w:pPr>
      <w:r w:rsidRPr="0069171B">
        <w:rPr>
          <w:rFonts w:ascii="黑体" w:eastAsia="黑体" w:hAnsi="黑体" w:cs="Times New Roman" w:hint="eastAsia"/>
          <w:bCs/>
          <w:sz w:val="24"/>
          <w:szCs w:val="24"/>
          <w:lang w:bidi="en-US"/>
        </w:rPr>
        <w:t>（</w:t>
      </w:r>
      <w:r w:rsidR="00687396" w:rsidRPr="0069171B">
        <w:rPr>
          <w:rFonts w:ascii="黑体" w:eastAsia="黑体" w:hAnsi="黑体" w:cs="Times New Roman" w:hint="eastAsia"/>
          <w:bCs/>
          <w:sz w:val="24"/>
          <w:szCs w:val="24"/>
          <w:lang w:bidi="en-US"/>
        </w:rPr>
        <w:t>八</w:t>
      </w:r>
      <w:r w:rsidRPr="0069171B">
        <w:rPr>
          <w:rFonts w:ascii="黑体" w:eastAsia="黑体" w:hAnsi="黑体" w:cs="Times New Roman" w:hint="eastAsia"/>
          <w:bCs/>
          <w:sz w:val="24"/>
          <w:szCs w:val="24"/>
          <w:lang w:bidi="en-US"/>
        </w:rPr>
        <w:t>）动物是否</w:t>
      </w:r>
      <w:r w:rsidR="0058664D" w:rsidRPr="0069171B">
        <w:rPr>
          <w:rFonts w:ascii="黑体" w:eastAsia="黑体" w:hAnsi="黑体" w:cs="Times New Roman" w:hint="eastAsia"/>
          <w:bCs/>
          <w:sz w:val="24"/>
          <w:szCs w:val="24"/>
          <w:lang w:bidi="en-US"/>
        </w:rPr>
        <w:t>在牧场</w:t>
      </w:r>
      <w:r w:rsidR="0072742E" w:rsidRPr="0069171B">
        <w:rPr>
          <w:rFonts w:ascii="黑体" w:eastAsia="黑体" w:hAnsi="黑体" w:cs="Times New Roman" w:hint="eastAsia"/>
          <w:bCs/>
          <w:sz w:val="24"/>
          <w:szCs w:val="24"/>
          <w:lang w:bidi="en-US"/>
        </w:rPr>
        <w:t>放牧</w:t>
      </w:r>
      <w:r w:rsidR="00B11E82" w:rsidRPr="0069171B">
        <w:rPr>
          <w:rFonts w:ascii="黑体" w:eastAsia="黑体" w:hAnsi="黑体" w:cs="Times New Roman" w:hint="eastAsia"/>
          <w:bCs/>
          <w:sz w:val="24"/>
          <w:szCs w:val="24"/>
          <w:lang w:bidi="en-US"/>
        </w:rPr>
        <w:t>饲养</w:t>
      </w:r>
    </w:p>
    <w:p w14:paraId="29914866" w14:textId="1C41F8E3" w:rsidR="0058664D" w:rsidRDefault="0058664D"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lastRenderedPageBreak/>
        <w:t>对于</w:t>
      </w:r>
      <w:r w:rsidR="00BD29BE">
        <w:rPr>
          <w:rFonts w:ascii="Times New Roman" w:eastAsia="宋体" w:hAnsi="Times New Roman" w:cs="Times New Roman" w:hint="eastAsia"/>
          <w:sz w:val="24"/>
          <w:szCs w:val="24"/>
          <w:lang w:bidi="en-US"/>
        </w:rPr>
        <w:t>圈养</w:t>
      </w:r>
      <w:r>
        <w:rPr>
          <w:rFonts w:ascii="Times New Roman" w:eastAsia="宋体" w:hAnsi="Times New Roman" w:cs="Times New Roman" w:hint="eastAsia"/>
          <w:sz w:val="24"/>
          <w:szCs w:val="24"/>
          <w:lang w:bidi="en-US"/>
        </w:rPr>
        <w:t>的动物，</w:t>
      </w:r>
      <w:r w:rsidRPr="0058664D">
        <w:rPr>
          <w:rFonts w:ascii="Times New Roman" w:eastAsia="宋体" w:hAnsi="Times New Roman" w:cs="Times New Roman" w:hint="eastAsia"/>
          <w:sz w:val="24"/>
          <w:szCs w:val="24"/>
          <w:lang w:bidi="en-US"/>
        </w:rPr>
        <w:t>排泄物以</w:t>
      </w:r>
      <w:r>
        <w:rPr>
          <w:rFonts w:ascii="Times New Roman" w:eastAsia="宋体" w:hAnsi="Times New Roman" w:cs="Times New Roman" w:hint="eastAsia"/>
          <w:sz w:val="24"/>
          <w:szCs w:val="24"/>
          <w:lang w:bidi="en-US"/>
        </w:rPr>
        <w:t>粪肥</w:t>
      </w:r>
      <w:r w:rsidRPr="0058664D">
        <w:rPr>
          <w:rFonts w:ascii="Times New Roman" w:eastAsia="宋体" w:hAnsi="Times New Roman" w:cs="Times New Roman" w:hint="eastAsia"/>
          <w:sz w:val="24"/>
          <w:szCs w:val="24"/>
          <w:lang w:bidi="en-US"/>
        </w:rPr>
        <w:t>和</w:t>
      </w:r>
      <w:r>
        <w:rPr>
          <w:rFonts w:ascii="Times New Roman" w:eastAsia="宋体" w:hAnsi="Times New Roman" w:cs="Times New Roman" w:hint="eastAsia"/>
          <w:sz w:val="24"/>
          <w:szCs w:val="24"/>
          <w:lang w:bidi="en-US"/>
        </w:rPr>
        <w:t>泥浆</w:t>
      </w:r>
      <w:r w:rsidRPr="0058664D">
        <w:rPr>
          <w:rFonts w:ascii="Times New Roman" w:eastAsia="宋体" w:hAnsi="Times New Roman" w:cs="Times New Roman" w:hint="eastAsia"/>
          <w:sz w:val="24"/>
          <w:szCs w:val="24"/>
          <w:lang w:bidi="en-US"/>
        </w:rPr>
        <w:t>的形式收集</w:t>
      </w:r>
      <w:r w:rsidR="007903DC">
        <w:rPr>
          <w:rFonts w:ascii="Times New Roman" w:eastAsia="宋体" w:hAnsi="Times New Roman" w:cs="Times New Roman" w:hint="eastAsia"/>
          <w:sz w:val="24"/>
          <w:szCs w:val="24"/>
          <w:lang w:bidi="en-US"/>
        </w:rPr>
        <w:t>、</w:t>
      </w:r>
      <w:r w:rsidRPr="0058664D">
        <w:rPr>
          <w:rFonts w:ascii="Times New Roman" w:eastAsia="宋体" w:hAnsi="Times New Roman" w:cs="Times New Roman" w:hint="eastAsia"/>
          <w:sz w:val="24"/>
          <w:szCs w:val="24"/>
          <w:lang w:bidi="en-US"/>
        </w:rPr>
        <w:t>储存起来，然后洒在农田</w:t>
      </w:r>
      <w:r w:rsidR="007903DC">
        <w:rPr>
          <w:rFonts w:ascii="Times New Roman" w:eastAsia="宋体" w:hAnsi="Times New Roman" w:cs="Times New Roman" w:hint="eastAsia"/>
          <w:sz w:val="24"/>
          <w:szCs w:val="24"/>
          <w:lang w:bidi="en-US"/>
        </w:rPr>
        <w:t>中，用于这类动物的兽药产品可</w:t>
      </w:r>
      <w:r w:rsidR="007903DC" w:rsidRPr="00687396">
        <w:rPr>
          <w:rFonts w:ascii="Times New Roman" w:eastAsia="宋体" w:hAnsi="Times New Roman" w:cs="Times New Roman" w:hint="eastAsia"/>
          <w:sz w:val="24"/>
          <w:szCs w:val="24"/>
          <w:lang w:bidi="en-US"/>
        </w:rPr>
        <w:t>直接进行</w:t>
      </w:r>
      <w:r w:rsidR="00384920" w:rsidRPr="00687396">
        <w:rPr>
          <w:rFonts w:ascii="Times New Roman" w:eastAsia="宋体" w:hAnsi="Times New Roman" w:cs="Times New Roman" w:hint="eastAsia"/>
          <w:sz w:val="24"/>
          <w:szCs w:val="24"/>
          <w:lang w:bidi="en-US"/>
        </w:rPr>
        <w:t>问题（十）</w:t>
      </w:r>
      <w:r w:rsidR="007903DC" w:rsidRPr="00687396">
        <w:rPr>
          <w:rFonts w:ascii="Times New Roman" w:eastAsia="宋体" w:hAnsi="Times New Roman" w:cs="Times New Roman" w:hint="eastAsia"/>
          <w:sz w:val="24"/>
          <w:szCs w:val="24"/>
          <w:lang w:bidi="en-US"/>
        </w:rPr>
        <w:t>评估</w:t>
      </w:r>
      <w:r w:rsidRPr="0058664D">
        <w:rPr>
          <w:rFonts w:ascii="Times New Roman" w:eastAsia="宋体" w:hAnsi="Times New Roman" w:cs="Times New Roman" w:hint="eastAsia"/>
          <w:sz w:val="24"/>
          <w:szCs w:val="24"/>
          <w:lang w:bidi="en-US"/>
        </w:rPr>
        <w:t>。</w:t>
      </w:r>
      <w:r w:rsidR="007903DC">
        <w:rPr>
          <w:rFonts w:ascii="Times New Roman" w:eastAsia="宋体" w:hAnsi="Times New Roman" w:cs="Times New Roman" w:hint="eastAsia"/>
          <w:sz w:val="24"/>
          <w:szCs w:val="24"/>
          <w:lang w:bidi="en-US"/>
        </w:rPr>
        <w:t>与之相反，在牧场放牧的动物直接将排泄物排入环境中，用于这类动物的兽药产品可直接进行</w:t>
      </w:r>
      <w:r w:rsidR="00384920">
        <w:rPr>
          <w:rFonts w:ascii="Times New Roman" w:eastAsia="宋体" w:hAnsi="Times New Roman" w:cs="Times New Roman" w:hint="eastAsia"/>
          <w:sz w:val="24"/>
          <w:szCs w:val="24"/>
          <w:lang w:bidi="en-US"/>
        </w:rPr>
        <w:t>问题（</w:t>
      </w:r>
      <w:r w:rsidR="00687396">
        <w:rPr>
          <w:rFonts w:ascii="Times New Roman" w:eastAsia="宋体" w:hAnsi="Times New Roman" w:cs="Times New Roman" w:hint="eastAsia"/>
          <w:sz w:val="24"/>
          <w:szCs w:val="24"/>
          <w:lang w:bidi="en-US"/>
        </w:rPr>
        <w:t>九</w:t>
      </w:r>
      <w:r w:rsidR="00384920">
        <w:rPr>
          <w:rFonts w:ascii="Times New Roman" w:eastAsia="宋体" w:hAnsi="Times New Roman" w:cs="Times New Roman" w:hint="eastAsia"/>
          <w:sz w:val="24"/>
          <w:szCs w:val="24"/>
          <w:lang w:bidi="en-US"/>
        </w:rPr>
        <w:t>）</w:t>
      </w:r>
      <w:r w:rsidR="007903DC">
        <w:rPr>
          <w:rFonts w:ascii="Times New Roman" w:eastAsia="宋体" w:hAnsi="Times New Roman" w:cs="Times New Roman" w:hint="eastAsia"/>
          <w:sz w:val="24"/>
          <w:szCs w:val="24"/>
          <w:lang w:bidi="en-US"/>
        </w:rPr>
        <w:t>评估。对于在牧场放牧的动物，需要特别关注它们直接排入环境中</w:t>
      </w:r>
      <w:r w:rsidR="00384920">
        <w:rPr>
          <w:rFonts w:ascii="Times New Roman" w:eastAsia="宋体" w:hAnsi="Times New Roman" w:cs="Times New Roman" w:hint="eastAsia"/>
          <w:sz w:val="24"/>
          <w:szCs w:val="24"/>
          <w:lang w:bidi="en-US"/>
        </w:rPr>
        <w:t>含有哪些类型的兽药产品。对于某些兽药产品，问题（</w:t>
      </w:r>
      <w:r w:rsidR="00687396">
        <w:rPr>
          <w:rFonts w:ascii="Times New Roman" w:eastAsia="宋体" w:hAnsi="Times New Roman" w:cs="Times New Roman" w:hint="eastAsia"/>
          <w:sz w:val="24"/>
          <w:szCs w:val="24"/>
          <w:lang w:bidi="en-US"/>
        </w:rPr>
        <w:t>九</w:t>
      </w:r>
      <w:r w:rsidR="00384920">
        <w:rPr>
          <w:rFonts w:ascii="Times New Roman" w:eastAsia="宋体" w:hAnsi="Times New Roman" w:cs="Times New Roman" w:hint="eastAsia"/>
          <w:sz w:val="24"/>
          <w:szCs w:val="24"/>
          <w:lang w:bidi="en-US"/>
        </w:rPr>
        <w:t>）和问题（十）评估都适用。</w:t>
      </w:r>
    </w:p>
    <w:p w14:paraId="0C71125E" w14:textId="1B4D1F5D" w:rsidR="00384920" w:rsidRPr="0069171B" w:rsidRDefault="00384920" w:rsidP="0069171B">
      <w:pPr>
        <w:adjustRightInd w:val="0"/>
        <w:snapToGrid w:val="0"/>
        <w:spacing w:line="360" w:lineRule="auto"/>
        <w:ind w:firstLine="480"/>
        <w:rPr>
          <w:rFonts w:ascii="黑体" w:eastAsia="黑体" w:hAnsi="黑体" w:cs="Times New Roman"/>
          <w:sz w:val="24"/>
          <w:szCs w:val="24"/>
          <w:lang w:bidi="en-US"/>
        </w:rPr>
      </w:pPr>
      <w:r w:rsidRPr="0069171B">
        <w:rPr>
          <w:rFonts w:ascii="黑体" w:eastAsia="黑体" w:hAnsi="黑体" w:cs="Times New Roman" w:hint="eastAsia"/>
          <w:bCs/>
          <w:sz w:val="24"/>
          <w:szCs w:val="24"/>
          <w:lang w:bidi="en-US"/>
        </w:rPr>
        <w:t>（</w:t>
      </w:r>
      <w:r w:rsidR="0072520F" w:rsidRPr="0069171B">
        <w:rPr>
          <w:rFonts w:ascii="黑体" w:eastAsia="黑体" w:hAnsi="黑体" w:cs="Times New Roman" w:hint="eastAsia"/>
          <w:bCs/>
          <w:sz w:val="24"/>
          <w:szCs w:val="24"/>
          <w:lang w:bidi="en-US"/>
        </w:rPr>
        <w:t>九</w:t>
      </w:r>
      <w:r w:rsidRPr="0069171B">
        <w:rPr>
          <w:rFonts w:ascii="黑体" w:eastAsia="黑体" w:hAnsi="黑体" w:cs="Times New Roman" w:hint="eastAsia"/>
          <w:bCs/>
          <w:sz w:val="24"/>
          <w:szCs w:val="24"/>
          <w:lang w:bidi="en-US"/>
        </w:rPr>
        <w:t>）</w:t>
      </w:r>
      <w:r w:rsidRPr="0069171B">
        <w:rPr>
          <w:rFonts w:ascii="黑体" w:eastAsia="黑体" w:hAnsi="黑体" w:cs="Times New Roman" w:hint="eastAsia"/>
          <w:sz w:val="24"/>
          <w:szCs w:val="24"/>
          <w:lang w:bidi="en-US"/>
        </w:rPr>
        <w:t>兽药产品是否为体外和/或体内驱虫药</w:t>
      </w:r>
    </w:p>
    <w:p w14:paraId="58CB0AFF" w14:textId="2A93C712" w:rsidR="00897DA1" w:rsidRDefault="00384920"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体内和体外驱虫药具有特殊的</w:t>
      </w:r>
      <w:r w:rsidR="005448D5">
        <w:rPr>
          <w:rFonts w:ascii="Times New Roman" w:eastAsia="宋体" w:hAnsi="Times New Roman" w:cs="Times New Roman" w:hint="eastAsia"/>
          <w:sz w:val="24"/>
          <w:szCs w:val="24"/>
          <w:lang w:bidi="en-US"/>
        </w:rPr>
        <w:t>环境</w:t>
      </w:r>
      <w:r>
        <w:rPr>
          <w:rFonts w:ascii="Times New Roman" w:eastAsia="宋体" w:hAnsi="Times New Roman" w:cs="Times New Roman" w:hint="eastAsia"/>
          <w:sz w:val="24"/>
          <w:szCs w:val="24"/>
          <w:lang w:bidi="en-US"/>
        </w:rPr>
        <w:t>毒性，尤其是用于牧场饲养</w:t>
      </w:r>
      <w:r w:rsidR="00653A5F">
        <w:rPr>
          <w:rFonts w:ascii="Times New Roman" w:eastAsia="宋体" w:hAnsi="Times New Roman" w:cs="Times New Roman" w:hint="eastAsia"/>
          <w:sz w:val="24"/>
          <w:szCs w:val="24"/>
          <w:lang w:bidi="en-US"/>
        </w:rPr>
        <w:t>的</w:t>
      </w:r>
      <w:r>
        <w:rPr>
          <w:rFonts w:ascii="Times New Roman" w:eastAsia="宋体" w:hAnsi="Times New Roman" w:cs="Times New Roman" w:hint="eastAsia"/>
          <w:sz w:val="24"/>
          <w:szCs w:val="24"/>
          <w:lang w:bidi="en-US"/>
        </w:rPr>
        <w:t>动物。</w:t>
      </w:r>
      <w:r w:rsidR="0082724F">
        <w:rPr>
          <w:rFonts w:ascii="Times New Roman" w:eastAsia="宋体" w:hAnsi="Times New Roman" w:cs="Times New Roman" w:hint="eastAsia"/>
          <w:sz w:val="24"/>
          <w:szCs w:val="24"/>
          <w:lang w:bidi="en-US"/>
        </w:rPr>
        <w:t>这些药物对</w:t>
      </w:r>
      <w:r w:rsidR="0082724F" w:rsidRPr="0082724F">
        <w:rPr>
          <w:rFonts w:ascii="Times New Roman" w:eastAsia="宋体" w:hAnsi="Times New Roman" w:cs="Times New Roman" w:hint="eastAsia"/>
          <w:sz w:val="24"/>
          <w:szCs w:val="24"/>
          <w:lang w:bidi="en-US"/>
        </w:rPr>
        <w:t>与牧场无脊椎动物</w:t>
      </w:r>
      <w:r w:rsidR="0082724F">
        <w:rPr>
          <w:rFonts w:ascii="Times New Roman" w:eastAsia="宋体" w:hAnsi="Times New Roman" w:cs="Times New Roman" w:hint="eastAsia"/>
          <w:sz w:val="24"/>
          <w:szCs w:val="24"/>
          <w:lang w:bidi="en-US"/>
        </w:rPr>
        <w:t>存在</w:t>
      </w:r>
      <w:r w:rsidR="0082724F" w:rsidRPr="0082724F">
        <w:rPr>
          <w:rFonts w:ascii="Times New Roman" w:eastAsia="宋体" w:hAnsi="Times New Roman" w:cs="Times New Roman" w:hint="eastAsia"/>
          <w:sz w:val="24"/>
          <w:szCs w:val="24"/>
          <w:lang w:bidi="en-US"/>
        </w:rPr>
        <w:t>生物学</w:t>
      </w:r>
      <w:r w:rsidR="0082724F">
        <w:rPr>
          <w:rFonts w:ascii="Times New Roman" w:eastAsia="宋体" w:hAnsi="Times New Roman" w:cs="Times New Roman" w:hint="eastAsia"/>
          <w:sz w:val="24"/>
          <w:szCs w:val="24"/>
          <w:lang w:bidi="en-US"/>
        </w:rPr>
        <w:t>相关性的</w:t>
      </w:r>
      <w:r w:rsidR="0082724F" w:rsidRPr="0082724F">
        <w:rPr>
          <w:rFonts w:ascii="Times New Roman" w:eastAsia="宋体" w:hAnsi="Times New Roman" w:cs="Times New Roman" w:hint="eastAsia"/>
          <w:sz w:val="24"/>
          <w:szCs w:val="24"/>
          <w:lang w:bidi="en-US"/>
        </w:rPr>
        <w:t>生物体具有药理活性。因为原生动物在生物学上与</w:t>
      </w:r>
      <w:r w:rsidR="00FB6189">
        <w:rPr>
          <w:rFonts w:ascii="Times New Roman" w:eastAsia="宋体" w:hAnsi="Times New Roman" w:cs="Times New Roman" w:hint="eastAsia"/>
          <w:sz w:val="24"/>
          <w:szCs w:val="24"/>
          <w:lang w:bidi="en-US"/>
        </w:rPr>
        <w:t>牧场</w:t>
      </w:r>
      <w:r w:rsidR="0082724F" w:rsidRPr="0082724F">
        <w:rPr>
          <w:rFonts w:ascii="Times New Roman" w:eastAsia="宋体" w:hAnsi="Times New Roman" w:cs="Times New Roman" w:hint="eastAsia"/>
          <w:sz w:val="24"/>
          <w:szCs w:val="24"/>
          <w:lang w:bidi="en-US"/>
        </w:rPr>
        <w:t>无脊椎动物</w:t>
      </w:r>
      <w:r w:rsidR="0082724F">
        <w:rPr>
          <w:rFonts w:ascii="Times New Roman" w:eastAsia="宋体" w:hAnsi="Times New Roman" w:cs="Times New Roman" w:hint="eastAsia"/>
          <w:sz w:val="24"/>
          <w:szCs w:val="24"/>
          <w:lang w:bidi="en-US"/>
        </w:rPr>
        <w:t>没有生物学相关性</w:t>
      </w:r>
      <w:r w:rsidR="0082724F" w:rsidRPr="0082724F">
        <w:rPr>
          <w:rFonts w:ascii="Times New Roman" w:eastAsia="宋体" w:hAnsi="Times New Roman" w:cs="Times New Roman" w:hint="eastAsia"/>
          <w:sz w:val="24"/>
          <w:szCs w:val="24"/>
          <w:lang w:bidi="en-US"/>
        </w:rPr>
        <w:t>，所以用于治疗原生动物的产品</w:t>
      </w:r>
      <w:r w:rsidR="0082724F">
        <w:rPr>
          <w:rFonts w:ascii="Times New Roman" w:eastAsia="宋体" w:hAnsi="Times New Roman" w:cs="Times New Roman" w:hint="eastAsia"/>
          <w:sz w:val="24"/>
          <w:szCs w:val="24"/>
          <w:lang w:bidi="en-US"/>
        </w:rPr>
        <w:t>不在本问题的讨论范围内</w:t>
      </w:r>
      <w:r w:rsidR="0082724F" w:rsidRPr="0082724F">
        <w:rPr>
          <w:rFonts w:ascii="Times New Roman" w:eastAsia="宋体" w:hAnsi="Times New Roman" w:cs="Times New Roman" w:hint="eastAsia"/>
          <w:sz w:val="24"/>
          <w:szCs w:val="24"/>
          <w:lang w:bidi="en-US"/>
        </w:rPr>
        <w:t>。</w:t>
      </w:r>
      <w:r w:rsidR="0082724F">
        <w:rPr>
          <w:rFonts w:ascii="Times New Roman" w:eastAsia="宋体" w:hAnsi="Times New Roman" w:cs="Times New Roman" w:hint="eastAsia"/>
          <w:sz w:val="24"/>
          <w:szCs w:val="24"/>
          <w:lang w:bidi="en-US"/>
        </w:rPr>
        <w:t>用于牧场</w:t>
      </w:r>
      <w:r w:rsidR="00235674">
        <w:rPr>
          <w:rFonts w:ascii="Times New Roman" w:eastAsia="宋体" w:hAnsi="Times New Roman" w:cs="Times New Roman" w:hint="eastAsia"/>
          <w:sz w:val="24"/>
          <w:szCs w:val="24"/>
          <w:lang w:bidi="en-US"/>
        </w:rPr>
        <w:t>放牧</w:t>
      </w:r>
      <w:r w:rsidR="0082724F">
        <w:rPr>
          <w:rFonts w:ascii="Times New Roman" w:eastAsia="宋体" w:hAnsi="Times New Roman" w:cs="Times New Roman" w:hint="eastAsia"/>
          <w:sz w:val="24"/>
          <w:szCs w:val="24"/>
          <w:lang w:bidi="en-US"/>
        </w:rPr>
        <w:t>饲养动物的体外或体内驱虫药，应直接进行第二阶段评估，</w:t>
      </w:r>
      <w:r w:rsidR="00653A5F">
        <w:rPr>
          <w:rFonts w:ascii="Times New Roman" w:eastAsia="宋体" w:hAnsi="Times New Roman" w:cs="Times New Roman" w:hint="eastAsia"/>
          <w:sz w:val="24"/>
          <w:szCs w:val="24"/>
          <w:lang w:bidi="en-US"/>
        </w:rPr>
        <w:t>以阐明需要特别关注的问题，例如动物粪便。其他用于牧场饲养动物的兽药产品应当进行问题（十</w:t>
      </w:r>
      <w:r w:rsidR="001C1B86">
        <w:rPr>
          <w:rFonts w:ascii="Times New Roman" w:eastAsia="宋体" w:hAnsi="Times New Roman" w:cs="Times New Roman" w:hint="eastAsia"/>
          <w:sz w:val="24"/>
          <w:szCs w:val="24"/>
          <w:lang w:bidi="en-US"/>
        </w:rPr>
        <w:t>一</w:t>
      </w:r>
      <w:r w:rsidR="00653A5F">
        <w:rPr>
          <w:rFonts w:ascii="Times New Roman" w:eastAsia="宋体" w:hAnsi="Times New Roman" w:cs="Times New Roman" w:hint="eastAsia"/>
          <w:sz w:val="24"/>
          <w:szCs w:val="24"/>
          <w:lang w:bidi="en-US"/>
        </w:rPr>
        <w:t>）评估。</w:t>
      </w:r>
    </w:p>
    <w:p w14:paraId="4CB21F8F" w14:textId="78B902CE" w:rsidR="006431F1" w:rsidRPr="0069171B" w:rsidRDefault="006431F1" w:rsidP="0069171B">
      <w:pPr>
        <w:adjustRightInd w:val="0"/>
        <w:snapToGrid w:val="0"/>
        <w:spacing w:line="360" w:lineRule="auto"/>
        <w:ind w:firstLine="480"/>
        <w:rPr>
          <w:rFonts w:ascii="Times New Roman" w:eastAsia="黑体" w:hAnsi="Times New Roman" w:cs="Times New Roman"/>
          <w:bCs/>
          <w:sz w:val="24"/>
          <w:szCs w:val="24"/>
          <w:lang w:bidi="en-US"/>
        </w:rPr>
      </w:pPr>
      <w:r w:rsidRPr="0069171B">
        <w:rPr>
          <w:rFonts w:ascii="Times New Roman" w:eastAsia="黑体" w:hAnsi="Times New Roman" w:cs="Times New Roman" w:hint="eastAsia"/>
          <w:bCs/>
          <w:sz w:val="24"/>
          <w:szCs w:val="24"/>
          <w:lang w:bidi="en-US"/>
        </w:rPr>
        <w:t>（十）土壤中兽药产品的预测环境浓度（</w:t>
      </w:r>
      <w:proofErr w:type="spellStart"/>
      <w:r w:rsidRPr="0069171B">
        <w:rPr>
          <w:rFonts w:ascii="Times New Roman" w:eastAsia="黑体" w:hAnsi="Times New Roman" w:cs="Times New Roman"/>
          <w:bCs/>
          <w:sz w:val="24"/>
          <w:szCs w:val="24"/>
          <w:lang w:bidi="en-US"/>
        </w:rPr>
        <w:t>PEC</w:t>
      </w:r>
      <w:r w:rsidRPr="0069171B">
        <w:rPr>
          <w:rFonts w:ascii="Times New Roman" w:eastAsia="黑体" w:hAnsi="Times New Roman" w:cs="Times New Roman"/>
          <w:bCs/>
          <w:sz w:val="24"/>
          <w:szCs w:val="24"/>
          <w:vertAlign w:val="subscript"/>
          <w:lang w:bidi="en-US"/>
        </w:rPr>
        <w:t>soil</w:t>
      </w:r>
      <w:proofErr w:type="spellEnd"/>
      <w:r w:rsidRPr="0069171B">
        <w:rPr>
          <w:rFonts w:ascii="Times New Roman" w:eastAsia="黑体" w:hAnsi="Times New Roman" w:cs="Times New Roman" w:hint="eastAsia"/>
          <w:bCs/>
          <w:sz w:val="24"/>
          <w:szCs w:val="24"/>
          <w:lang w:bidi="en-US"/>
        </w:rPr>
        <w:t>）是否低于</w:t>
      </w:r>
      <w:r w:rsidRPr="0069171B">
        <w:rPr>
          <w:rFonts w:ascii="Times New Roman" w:eastAsia="黑体" w:hAnsi="Times New Roman" w:cs="Times New Roman"/>
          <w:bCs/>
          <w:sz w:val="24"/>
          <w:szCs w:val="24"/>
          <w:lang w:bidi="en-US"/>
        </w:rPr>
        <w:t>100µg/kg</w:t>
      </w:r>
    </w:p>
    <w:p w14:paraId="7A732C65" w14:textId="35FB3ECE" w:rsidR="00D87AAA" w:rsidRDefault="00875086"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计算</w:t>
      </w:r>
      <w:proofErr w:type="spellStart"/>
      <w:r w:rsidR="0054447D" w:rsidRPr="0054447D">
        <w:rPr>
          <w:rFonts w:ascii="Times New Roman" w:eastAsia="宋体" w:hAnsi="Times New Roman" w:cs="Times New Roman" w:hint="eastAsia"/>
          <w:sz w:val="24"/>
          <w:szCs w:val="24"/>
          <w:lang w:bidi="en-US"/>
        </w:rPr>
        <w:t>PEC</w:t>
      </w:r>
      <w:r w:rsidR="0054447D" w:rsidRPr="0054447D">
        <w:rPr>
          <w:rFonts w:ascii="Times New Roman" w:eastAsia="宋体" w:hAnsi="Times New Roman" w:cs="Times New Roman" w:hint="eastAsia"/>
          <w:sz w:val="24"/>
          <w:szCs w:val="24"/>
          <w:vertAlign w:val="subscript"/>
          <w:lang w:bidi="en-US"/>
        </w:rPr>
        <w:t>soil</w:t>
      </w:r>
      <w:proofErr w:type="spellEnd"/>
      <w:r w:rsidR="0054447D">
        <w:rPr>
          <w:rFonts w:ascii="Times New Roman" w:eastAsia="宋体" w:hAnsi="Times New Roman" w:cs="Times New Roman" w:hint="eastAsia"/>
          <w:sz w:val="24"/>
          <w:szCs w:val="24"/>
          <w:lang w:bidi="en-US"/>
        </w:rPr>
        <w:t>时，必须先估算该兽药产品在陆地生态系统中的预期浓度</w:t>
      </w:r>
      <w:r w:rsidR="002E71C1">
        <w:rPr>
          <w:rFonts w:ascii="Times New Roman" w:eastAsia="宋体" w:hAnsi="Times New Roman" w:cs="Times New Roman" w:hint="eastAsia"/>
          <w:sz w:val="24"/>
          <w:szCs w:val="24"/>
          <w:lang w:bidi="en-US"/>
        </w:rPr>
        <w:t>。如果有其他方法更加适合需要测定的特定地区，可使用其他方法计算</w:t>
      </w:r>
      <w:proofErr w:type="spellStart"/>
      <w:r w:rsidR="002E71C1" w:rsidRPr="0054447D">
        <w:rPr>
          <w:rFonts w:ascii="Times New Roman" w:eastAsia="宋体" w:hAnsi="Times New Roman" w:cs="Times New Roman" w:hint="eastAsia"/>
          <w:sz w:val="24"/>
          <w:szCs w:val="24"/>
          <w:lang w:bidi="en-US"/>
        </w:rPr>
        <w:t>PEC</w:t>
      </w:r>
      <w:r w:rsidR="002E71C1" w:rsidRPr="0054447D">
        <w:rPr>
          <w:rFonts w:ascii="Times New Roman" w:eastAsia="宋体" w:hAnsi="Times New Roman" w:cs="Times New Roman" w:hint="eastAsia"/>
          <w:sz w:val="24"/>
          <w:szCs w:val="24"/>
          <w:vertAlign w:val="subscript"/>
          <w:lang w:bidi="en-US"/>
        </w:rPr>
        <w:t>soil</w:t>
      </w:r>
      <w:proofErr w:type="spellEnd"/>
      <w:r w:rsidR="002E71C1" w:rsidRPr="002E71C1">
        <w:rPr>
          <w:rFonts w:ascii="Times New Roman" w:eastAsia="宋体" w:hAnsi="Times New Roman" w:cs="Times New Roman" w:hint="eastAsia"/>
          <w:sz w:val="24"/>
          <w:szCs w:val="24"/>
          <w:lang w:bidi="en-US"/>
        </w:rPr>
        <w:t>。采用了总残留的概念</w:t>
      </w:r>
      <w:r w:rsidR="002E71C1">
        <w:rPr>
          <w:rFonts w:ascii="Times New Roman" w:eastAsia="宋体" w:hAnsi="Times New Roman" w:cs="Times New Roman" w:hint="eastAsia"/>
          <w:sz w:val="24"/>
          <w:szCs w:val="24"/>
          <w:lang w:bidi="en-US"/>
        </w:rPr>
        <w:t>来</w:t>
      </w:r>
      <w:r w:rsidR="002E71C1" w:rsidRPr="002E71C1">
        <w:rPr>
          <w:rFonts w:ascii="Times New Roman" w:eastAsia="宋体" w:hAnsi="Times New Roman" w:cs="Times New Roman" w:hint="eastAsia"/>
          <w:sz w:val="24"/>
          <w:szCs w:val="24"/>
          <w:lang w:bidi="en-US"/>
        </w:rPr>
        <w:t>计算</w:t>
      </w:r>
      <w:proofErr w:type="spellStart"/>
      <w:r w:rsidR="00D87AAA" w:rsidRPr="0054447D">
        <w:rPr>
          <w:rFonts w:ascii="Times New Roman" w:eastAsia="宋体" w:hAnsi="Times New Roman" w:cs="Times New Roman" w:hint="eastAsia"/>
          <w:sz w:val="24"/>
          <w:szCs w:val="24"/>
          <w:lang w:bidi="en-US"/>
        </w:rPr>
        <w:t>PEC</w:t>
      </w:r>
      <w:r w:rsidR="00D87AAA" w:rsidRPr="0054447D">
        <w:rPr>
          <w:rFonts w:ascii="Times New Roman" w:eastAsia="宋体" w:hAnsi="Times New Roman" w:cs="Times New Roman" w:hint="eastAsia"/>
          <w:sz w:val="24"/>
          <w:szCs w:val="24"/>
          <w:vertAlign w:val="subscript"/>
          <w:lang w:bidi="en-US"/>
        </w:rPr>
        <w:t>soil</w:t>
      </w:r>
      <w:proofErr w:type="spellEnd"/>
      <w:r w:rsidR="002E71C1" w:rsidRPr="002E71C1">
        <w:rPr>
          <w:rFonts w:ascii="Times New Roman" w:eastAsia="宋体" w:hAnsi="Times New Roman" w:cs="Times New Roman" w:hint="eastAsia"/>
          <w:sz w:val="24"/>
          <w:szCs w:val="24"/>
          <w:lang w:bidi="en-US"/>
        </w:rPr>
        <w:t>，包括将</w:t>
      </w:r>
      <w:r w:rsidR="00F676AC">
        <w:rPr>
          <w:rFonts w:ascii="Times New Roman" w:eastAsia="宋体" w:hAnsi="Times New Roman" w:cs="Times New Roman" w:hint="eastAsia"/>
          <w:sz w:val="24"/>
          <w:szCs w:val="24"/>
          <w:lang w:bidi="en-US"/>
        </w:rPr>
        <w:t>原形</w:t>
      </w:r>
      <w:r w:rsidR="002E71C1" w:rsidRPr="002E71C1">
        <w:rPr>
          <w:rFonts w:ascii="Times New Roman" w:eastAsia="宋体" w:hAnsi="Times New Roman" w:cs="Times New Roman" w:hint="eastAsia"/>
          <w:sz w:val="24"/>
          <w:szCs w:val="24"/>
          <w:lang w:bidi="en-US"/>
        </w:rPr>
        <w:t>药物</w:t>
      </w:r>
      <w:r w:rsidR="00F676AC">
        <w:rPr>
          <w:rFonts w:ascii="Times New Roman" w:eastAsia="宋体" w:hAnsi="Times New Roman" w:cs="Times New Roman" w:hint="eastAsia"/>
          <w:sz w:val="24"/>
          <w:szCs w:val="24"/>
          <w:lang w:bidi="en-US"/>
        </w:rPr>
        <w:t>和</w:t>
      </w:r>
      <w:proofErr w:type="gramStart"/>
      <w:r w:rsidR="00F676AC">
        <w:rPr>
          <w:rFonts w:ascii="Times New Roman" w:eastAsia="宋体" w:hAnsi="Times New Roman" w:cs="Times New Roman" w:hint="eastAsia"/>
          <w:sz w:val="24"/>
          <w:szCs w:val="24"/>
          <w:lang w:bidi="en-US"/>
        </w:rPr>
        <w:t>靶</w:t>
      </w:r>
      <w:r w:rsidR="002E71C1" w:rsidRPr="002E71C1">
        <w:rPr>
          <w:rFonts w:ascii="Times New Roman" w:eastAsia="宋体" w:hAnsi="Times New Roman" w:cs="Times New Roman" w:hint="eastAsia"/>
          <w:sz w:val="24"/>
          <w:szCs w:val="24"/>
          <w:lang w:bidi="en-US"/>
        </w:rPr>
        <w:t>动物</w:t>
      </w:r>
      <w:proofErr w:type="gramEnd"/>
      <w:r w:rsidR="002E71C1" w:rsidRPr="002E71C1">
        <w:rPr>
          <w:rFonts w:ascii="Times New Roman" w:eastAsia="宋体" w:hAnsi="Times New Roman" w:cs="Times New Roman" w:hint="eastAsia"/>
          <w:sz w:val="24"/>
          <w:szCs w:val="24"/>
          <w:lang w:bidi="en-US"/>
        </w:rPr>
        <w:t>排泄的所有相关代谢</w:t>
      </w:r>
      <w:r w:rsidR="00F676AC">
        <w:rPr>
          <w:rFonts w:ascii="Times New Roman" w:eastAsia="宋体" w:hAnsi="Times New Roman" w:cs="Times New Roman" w:hint="eastAsia"/>
          <w:sz w:val="24"/>
          <w:szCs w:val="24"/>
          <w:lang w:bidi="en-US"/>
        </w:rPr>
        <w:t>物的总和</w:t>
      </w:r>
      <w:r w:rsidR="002E71C1" w:rsidRPr="002E71C1">
        <w:rPr>
          <w:rFonts w:ascii="Times New Roman" w:eastAsia="宋体" w:hAnsi="Times New Roman" w:cs="Times New Roman" w:hint="eastAsia"/>
          <w:sz w:val="24"/>
          <w:szCs w:val="24"/>
          <w:lang w:bidi="en-US"/>
        </w:rPr>
        <w:t>。</w:t>
      </w:r>
      <w:r w:rsidR="00F676AC">
        <w:rPr>
          <w:rFonts w:ascii="Times New Roman" w:eastAsia="宋体" w:hAnsi="Times New Roman" w:cs="Times New Roman" w:hint="eastAsia"/>
          <w:sz w:val="24"/>
          <w:szCs w:val="24"/>
          <w:lang w:bidi="en-US"/>
        </w:rPr>
        <w:t>除非有数据证明排泄值小于</w:t>
      </w:r>
      <w:r w:rsidR="00F676AC">
        <w:rPr>
          <w:rFonts w:ascii="Times New Roman" w:eastAsia="宋体" w:hAnsi="Times New Roman" w:cs="Times New Roman" w:hint="eastAsia"/>
          <w:sz w:val="24"/>
          <w:szCs w:val="24"/>
          <w:lang w:bidi="en-US"/>
        </w:rPr>
        <w:t>1</w:t>
      </w:r>
      <w:r w:rsidR="00F676AC">
        <w:rPr>
          <w:rFonts w:ascii="Times New Roman" w:eastAsia="宋体" w:hAnsi="Times New Roman" w:cs="Times New Roman"/>
          <w:sz w:val="24"/>
          <w:szCs w:val="24"/>
          <w:lang w:bidi="en-US"/>
        </w:rPr>
        <w:t>00</w:t>
      </w:r>
      <w:r w:rsidR="00F676AC">
        <w:rPr>
          <w:rFonts w:ascii="Times New Roman" w:eastAsia="宋体" w:hAnsi="Times New Roman" w:cs="Times New Roman" w:hint="eastAsia"/>
          <w:sz w:val="24"/>
          <w:szCs w:val="24"/>
          <w:lang w:bidi="en-US"/>
        </w:rPr>
        <w:t>%</w:t>
      </w:r>
      <w:r w:rsidR="00F676AC">
        <w:rPr>
          <w:rFonts w:ascii="Times New Roman" w:eastAsia="宋体" w:hAnsi="Times New Roman" w:cs="Times New Roman" w:hint="eastAsia"/>
          <w:sz w:val="24"/>
          <w:szCs w:val="24"/>
          <w:lang w:bidi="en-US"/>
        </w:rPr>
        <w:t>，否则均假设药物以</w:t>
      </w:r>
      <w:r w:rsidR="00F676AC">
        <w:rPr>
          <w:rFonts w:ascii="Times New Roman" w:eastAsia="宋体" w:hAnsi="Times New Roman" w:cs="Times New Roman" w:hint="eastAsia"/>
          <w:sz w:val="24"/>
          <w:szCs w:val="24"/>
          <w:lang w:bidi="en-US"/>
        </w:rPr>
        <w:t>1</w:t>
      </w:r>
      <w:r w:rsidR="00F676AC">
        <w:rPr>
          <w:rFonts w:ascii="Times New Roman" w:eastAsia="宋体" w:hAnsi="Times New Roman" w:cs="Times New Roman"/>
          <w:sz w:val="24"/>
          <w:szCs w:val="24"/>
          <w:lang w:bidi="en-US"/>
        </w:rPr>
        <w:t>00</w:t>
      </w:r>
      <w:r w:rsidR="00F676AC">
        <w:rPr>
          <w:rFonts w:ascii="Times New Roman" w:eastAsia="宋体" w:hAnsi="Times New Roman" w:cs="Times New Roman" w:hint="eastAsia"/>
          <w:sz w:val="24"/>
          <w:szCs w:val="24"/>
          <w:lang w:bidi="en-US"/>
        </w:rPr>
        <w:t>%</w:t>
      </w:r>
      <w:r w:rsidR="00F676AC">
        <w:rPr>
          <w:rFonts w:ascii="Times New Roman" w:eastAsia="宋体" w:hAnsi="Times New Roman" w:cs="Times New Roman" w:hint="eastAsia"/>
          <w:sz w:val="24"/>
          <w:szCs w:val="24"/>
          <w:lang w:bidi="en-US"/>
        </w:rPr>
        <w:t>排泄。</w:t>
      </w:r>
      <w:r w:rsidR="00F676AC" w:rsidRPr="00F676AC">
        <w:rPr>
          <w:rFonts w:ascii="Times New Roman" w:eastAsia="宋体" w:hAnsi="Times New Roman" w:cs="Times New Roman" w:hint="eastAsia"/>
          <w:sz w:val="24"/>
          <w:szCs w:val="24"/>
          <w:lang w:bidi="en-US"/>
        </w:rPr>
        <w:t>总残留法是</w:t>
      </w:r>
      <w:r w:rsidR="00594732">
        <w:rPr>
          <w:rFonts w:ascii="Times New Roman" w:eastAsia="宋体" w:hAnsi="Times New Roman" w:cs="Times New Roman" w:hint="eastAsia"/>
          <w:sz w:val="24"/>
          <w:szCs w:val="24"/>
          <w:lang w:bidi="en-US"/>
        </w:rPr>
        <w:t>一种</w:t>
      </w:r>
      <w:r w:rsidR="00F676AC" w:rsidRPr="00F676AC">
        <w:rPr>
          <w:rFonts w:ascii="Times New Roman" w:eastAsia="宋体" w:hAnsi="Times New Roman" w:cs="Times New Roman" w:hint="eastAsia"/>
          <w:sz w:val="24"/>
          <w:szCs w:val="24"/>
          <w:lang w:bidi="en-US"/>
        </w:rPr>
        <w:t>保守的评估</w:t>
      </w:r>
      <w:r w:rsidR="00F676AC">
        <w:rPr>
          <w:rFonts w:ascii="Times New Roman" w:eastAsia="宋体" w:hAnsi="Times New Roman" w:cs="Times New Roman" w:hint="eastAsia"/>
          <w:sz w:val="24"/>
          <w:szCs w:val="24"/>
          <w:lang w:bidi="en-US"/>
        </w:rPr>
        <w:t>方法</w:t>
      </w:r>
      <w:r w:rsidR="00F676AC" w:rsidRPr="00F676AC">
        <w:rPr>
          <w:rFonts w:ascii="Times New Roman" w:eastAsia="宋体" w:hAnsi="Times New Roman" w:cs="Times New Roman" w:hint="eastAsia"/>
          <w:sz w:val="24"/>
          <w:szCs w:val="24"/>
          <w:lang w:bidi="en-US"/>
        </w:rPr>
        <w:t>，因为它在计算环境浓度时结合了</w:t>
      </w:r>
      <w:r w:rsidR="00F676AC">
        <w:rPr>
          <w:rFonts w:ascii="Times New Roman" w:eastAsia="宋体" w:hAnsi="Times New Roman" w:cs="Times New Roman" w:hint="eastAsia"/>
          <w:sz w:val="24"/>
          <w:szCs w:val="24"/>
          <w:lang w:bidi="en-US"/>
        </w:rPr>
        <w:t>原形药物</w:t>
      </w:r>
      <w:r w:rsidR="00F676AC" w:rsidRPr="00F676AC">
        <w:rPr>
          <w:rFonts w:ascii="Times New Roman" w:eastAsia="宋体" w:hAnsi="Times New Roman" w:cs="Times New Roman" w:hint="eastAsia"/>
          <w:sz w:val="24"/>
          <w:szCs w:val="24"/>
          <w:lang w:bidi="en-US"/>
        </w:rPr>
        <w:t>和代谢物，而代谢物通常比</w:t>
      </w:r>
      <w:r w:rsidR="00F676AC">
        <w:rPr>
          <w:rFonts w:ascii="Times New Roman" w:eastAsia="宋体" w:hAnsi="Times New Roman" w:cs="Times New Roman" w:hint="eastAsia"/>
          <w:sz w:val="24"/>
          <w:szCs w:val="24"/>
          <w:lang w:bidi="en-US"/>
        </w:rPr>
        <w:t>原形</w:t>
      </w:r>
      <w:r w:rsidR="00F676AC" w:rsidRPr="00F676AC">
        <w:rPr>
          <w:rFonts w:ascii="Times New Roman" w:eastAsia="宋体" w:hAnsi="Times New Roman" w:cs="Times New Roman" w:hint="eastAsia"/>
          <w:sz w:val="24"/>
          <w:szCs w:val="24"/>
          <w:lang w:bidi="en-US"/>
        </w:rPr>
        <w:t>化合物具有更低的生物活性。</w:t>
      </w:r>
      <w:r w:rsidR="00594732" w:rsidRPr="00594732">
        <w:rPr>
          <w:rFonts w:ascii="Times New Roman" w:eastAsia="宋体" w:hAnsi="Times New Roman" w:cs="Times New Roman" w:hint="eastAsia"/>
          <w:sz w:val="24"/>
          <w:szCs w:val="24"/>
          <w:lang w:bidi="en-US"/>
        </w:rPr>
        <w:t>粪便和土壤降解研究的结果可用于改进土壤中</w:t>
      </w:r>
      <w:r w:rsidR="00594732">
        <w:rPr>
          <w:rFonts w:ascii="Times New Roman" w:eastAsia="宋体" w:hAnsi="Times New Roman" w:cs="Times New Roman" w:hint="eastAsia"/>
          <w:sz w:val="24"/>
          <w:szCs w:val="24"/>
          <w:lang w:bidi="en-US"/>
        </w:rPr>
        <w:t>兽药</w:t>
      </w:r>
      <w:r w:rsidR="00594732" w:rsidRPr="00594732">
        <w:rPr>
          <w:rFonts w:ascii="Times New Roman" w:eastAsia="宋体" w:hAnsi="Times New Roman" w:cs="Times New Roman" w:hint="eastAsia"/>
          <w:sz w:val="24"/>
          <w:szCs w:val="24"/>
          <w:lang w:bidi="en-US"/>
        </w:rPr>
        <w:t>浓度的</w:t>
      </w:r>
      <w:r w:rsidR="00594732">
        <w:rPr>
          <w:rFonts w:ascii="Times New Roman" w:eastAsia="宋体" w:hAnsi="Times New Roman" w:cs="Times New Roman" w:hint="eastAsia"/>
          <w:sz w:val="24"/>
          <w:szCs w:val="24"/>
          <w:lang w:bidi="en-US"/>
        </w:rPr>
        <w:t>估算</w:t>
      </w:r>
      <w:r w:rsidR="00594732" w:rsidRPr="00594732">
        <w:rPr>
          <w:rFonts w:ascii="Times New Roman" w:eastAsia="宋体" w:hAnsi="Times New Roman" w:cs="Times New Roman" w:hint="eastAsia"/>
          <w:sz w:val="24"/>
          <w:szCs w:val="24"/>
          <w:lang w:bidi="en-US"/>
        </w:rPr>
        <w:t>。</w:t>
      </w:r>
      <w:r w:rsidR="00D87AAA">
        <w:rPr>
          <w:rFonts w:ascii="Times New Roman" w:eastAsia="宋体" w:hAnsi="Times New Roman" w:cs="Times New Roman" w:hint="eastAsia"/>
          <w:sz w:val="24"/>
          <w:szCs w:val="24"/>
          <w:lang w:bidi="en-US"/>
        </w:rPr>
        <w:t>当</w:t>
      </w:r>
      <w:proofErr w:type="spellStart"/>
      <w:r w:rsidR="00D87AAA" w:rsidRPr="0054447D">
        <w:rPr>
          <w:rFonts w:ascii="Times New Roman" w:eastAsia="宋体" w:hAnsi="Times New Roman" w:cs="Times New Roman" w:hint="eastAsia"/>
          <w:sz w:val="24"/>
          <w:szCs w:val="24"/>
          <w:lang w:bidi="en-US"/>
        </w:rPr>
        <w:t>PEC</w:t>
      </w:r>
      <w:r w:rsidR="00D87AAA" w:rsidRPr="0054447D">
        <w:rPr>
          <w:rFonts w:ascii="Times New Roman" w:eastAsia="宋体" w:hAnsi="Times New Roman" w:cs="Times New Roman" w:hint="eastAsia"/>
          <w:sz w:val="24"/>
          <w:szCs w:val="24"/>
          <w:vertAlign w:val="subscript"/>
          <w:lang w:bidi="en-US"/>
        </w:rPr>
        <w:t>soil</w:t>
      </w:r>
      <w:proofErr w:type="spellEnd"/>
      <w:r w:rsidR="00D87AAA">
        <w:rPr>
          <w:rFonts w:ascii="Times New Roman" w:eastAsia="宋体" w:hAnsi="Times New Roman" w:cs="Times New Roman" w:hint="eastAsia"/>
          <w:sz w:val="24"/>
          <w:szCs w:val="24"/>
          <w:lang w:bidi="en-US"/>
        </w:rPr>
        <w:t>低</w:t>
      </w:r>
      <w:r w:rsidR="00D87AAA" w:rsidRPr="00AD769D">
        <w:rPr>
          <w:rFonts w:ascii="Times New Roman" w:eastAsia="宋体" w:hAnsi="Times New Roman" w:cs="Times New Roman" w:hint="eastAsia"/>
          <w:sz w:val="24"/>
          <w:szCs w:val="24"/>
          <w:lang w:bidi="en-US"/>
        </w:rPr>
        <w:t>于</w:t>
      </w:r>
      <w:r w:rsidR="00D87AAA" w:rsidRPr="0054447D">
        <w:rPr>
          <w:rFonts w:ascii="Times New Roman" w:eastAsia="宋体" w:hAnsi="Times New Roman" w:cs="Times New Roman" w:hint="eastAsia"/>
          <w:sz w:val="24"/>
          <w:szCs w:val="24"/>
          <w:lang w:bidi="en-US"/>
        </w:rPr>
        <w:t>100</w:t>
      </w:r>
      <w:r w:rsidR="00D87AAA" w:rsidRPr="0054447D">
        <w:rPr>
          <w:rFonts w:ascii="Times New Roman" w:eastAsia="宋体" w:hAnsi="Times New Roman" w:cs="Times New Roman"/>
          <w:sz w:val="24"/>
          <w:szCs w:val="24"/>
          <w:lang w:bidi="en-US"/>
        </w:rPr>
        <w:t>µ</w:t>
      </w:r>
      <w:r w:rsidR="00D87AAA" w:rsidRPr="0054447D">
        <w:rPr>
          <w:rFonts w:ascii="Times New Roman" w:eastAsia="宋体" w:hAnsi="Times New Roman" w:cs="Times New Roman" w:hint="eastAsia"/>
          <w:sz w:val="24"/>
          <w:szCs w:val="24"/>
          <w:lang w:bidi="en-US"/>
        </w:rPr>
        <w:t>g/kg</w:t>
      </w:r>
      <w:r w:rsidR="00D87AAA">
        <w:rPr>
          <w:rFonts w:ascii="Times New Roman" w:eastAsia="宋体" w:hAnsi="Times New Roman" w:cs="Times New Roman" w:hint="eastAsia"/>
          <w:sz w:val="24"/>
          <w:szCs w:val="24"/>
          <w:lang w:bidi="en-US"/>
        </w:rPr>
        <w:t>时，可以仅进行第一阶段评估。</w:t>
      </w:r>
    </w:p>
    <w:p w14:paraId="4B0C2602" w14:textId="262C5F0F" w:rsidR="00D87AAA" w:rsidRPr="00DA40A3" w:rsidRDefault="00D87AAA" w:rsidP="0069171B">
      <w:pPr>
        <w:adjustRightInd w:val="0"/>
        <w:snapToGrid w:val="0"/>
        <w:spacing w:line="360" w:lineRule="auto"/>
        <w:ind w:firstLine="480"/>
        <w:rPr>
          <w:rFonts w:ascii="Times New Roman" w:eastAsia="宋体" w:hAnsi="Times New Roman" w:cs="Times New Roman"/>
          <w:sz w:val="24"/>
          <w:szCs w:val="24"/>
          <w:lang w:bidi="en-US"/>
        </w:rPr>
      </w:pPr>
      <w:r w:rsidRPr="00D87AAA">
        <w:rPr>
          <w:rFonts w:ascii="Times New Roman" w:eastAsia="宋体" w:hAnsi="Times New Roman" w:cs="Times New Roman" w:hint="eastAsia"/>
          <w:sz w:val="24"/>
          <w:szCs w:val="24"/>
          <w:lang w:bidi="en-US"/>
        </w:rPr>
        <w:t>一些用于集约化</w:t>
      </w:r>
      <w:r>
        <w:rPr>
          <w:rFonts w:ascii="Times New Roman" w:eastAsia="宋体" w:hAnsi="Times New Roman" w:cs="Times New Roman" w:hint="eastAsia"/>
          <w:sz w:val="24"/>
          <w:szCs w:val="24"/>
          <w:lang w:bidi="en-US"/>
        </w:rPr>
        <w:t>养殖动物</w:t>
      </w:r>
      <w:r w:rsidRPr="00D87AAA">
        <w:rPr>
          <w:rFonts w:ascii="Times New Roman" w:eastAsia="宋体" w:hAnsi="Times New Roman" w:cs="Times New Roman" w:hint="eastAsia"/>
          <w:sz w:val="24"/>
          <w:szCs w:val="24"/>
          <w:lang w:bidi="en-US"/>
        </w:rPr>
        <w:t>的</w:t>
      </w:r>
      <w:r>
        <w:rPr>
          <w:rFonts w:ascii="Times New Roman" w:eastAsia="宋体" w:hAnsi="Times New Roman" w:cs="Times New Roman" w:hint="eastAsia"/>
          <w:sz w:val="24"/>
          <w:szCs w:val="24"/>
          <w:lang w:bidi="en-US"/>
        </w:rPr>
        <w:t>兽药</w:t>
      </w:r>
      <w:r w:rsidRPr="00D87AAA">
        <w:rPr>
          <w:rFonts w:ascii="Times New Roman" w:eastAsia="宋体" w:hAnsi="Times New Roman" w:cs="Times New Roman" w:hint="eastAsia"/>
          <w:sz w:val="24"/>
          <w:szCs w:val="24"/>
          <w:lang w:bidi="en-US"/>
        </w:rPr>
        <w:t>产品也可用于牧场</w:t>
      </w:r>
      <w:r>
        <w:rPr>
          <w:rFonts w:ascii="Times New Roman" w:eastAsia="宋体" w:hAnsi="Times New Roman" w:cs="Times New Roman" w:hint="eastAsia"/>
          <w:sz w:val="24"/>
          <w:szCs w:val="24"/>
          <w:lang w:bidi="en-US"/>
        </w:rPr>
        <w:t>放牧的</w:t>
      </w:r>
      <w:r w:rsidR="00DF666B">
        <w:rPr>
          <w:rFonts w:ascii="Times New Roman" w:eastAsia="宋体" w:hAnsi="Times New Roman" w:cs="Times New Roman" w:hint="eastAsia"/>
          <w:sz w:val="24"/>
          <w:szCs w:val="24"/>
          <w:lang w:bidi="en-US"/>
        </w:rPr>
        <w:t>动物，</w:t>
      </w:r>
      <w:r w:rsidR="00DA40A3">
        <w:rPr>
          <w:rFonts w:ascii="Times New Roman" w:eastAsia="宋体" w:hAnsi="Times New Roman" w:cs="Times New Roman" w:hint="eastAsia"/>
          <w:sz w:val="24"/>
          <w:szCs w:val="24"/>
          <w:lang w:bidi="en-US"/>
        </w:rPr>
        <w:t>但</w:t>
      </w:r>
      <w:proofErr w:type="spellStart"/>
      <w:r w:rsidR="00DA40A3" w:rsidRPr="0054447D">
        <w:rPr>
          <w:rFonts w:ascii="Times New Roman" w:eastAsia="宋体" w:hAnsi="Times New Roman" w:cs="Times New Roman" w:hint="eastAsia"/>
          <w:sz w:val="24"/>
          <w:szCs w:val="24"/>
          <w:lang w:bidi="en-US"/>
        </w:rPr>
        <w:t>PEC</w:t>
      </w:r>
      <w:r w:rsidR="00DA40A3" w:rsidRPr="0054447D">
        <w:rPr>
          <w:rFonts w:ascii="Times New Roman" w:eastAsia="宋体" w:hAnsi="Times New Roman" w:cs="Times New Roman" w:hint="eastAsia"/>
          <w:sz w:val="24"/>
          <w:szCs w:val="24"/>
          <w:vertAlign w:val="subscript"/>
          <w:lang w:bidi="en-US"/>
        </w:rPr>
        <w:t>soil</w:t>
      </w:r>
      <w:proofErr w:type="spellEnd"/>
      <w:r w:rsidR="00DA40A3">
        <w:rPr>
          <w:rFonts w:ascii="Times New Roman" w:eastAsia="宋体" w:hAnsi="Times New Roman" w:cs="Times New Roman" w:hint="eastAsia"/>
          <w:sz w:val="24"/>
          <w:szCs w:val="24"/>
          <w:lang w:bidi="en-US"/>
        </w:rPr>
        <w:t>的计算可能有所不同。然而，即使在牧场环境中，仍然有一部分兽药会迁移进入土壤中。在估算排入到牧场中的兽药的</w:t>
      </w:r>
      <w:proofErr w:type="spellStart"/>
      <w:r w:rsidR="00DA40A3" w:rsidRPr="0054447D">
        <w:rPr>
          <w:rFonts w:ascii="Times New Roman" w:eastAsia="宋体" w:hAnsi="Times New Roman" w:cs="Times New Roman" w:hint="eastAsia"/>
          <w:sz w:val="24"/>
          <w:szCs w:val="24"/>
          <w:lang w:bidi="en-US"/>
        </w:rPr>
        <w:t>PEC</w:t>
      </w:r>
      <w:r w:rsidR="00DA40A3" w:rsidRPr="0054447D">
        <w:rPr>
          <w:rFonts w:ascii="Times New Roman" w:eastAsia="宋体" w:hAnsi="Times New Roman" w:cs="Times New Roman" w:hint="eastAsia"/>
          <w:sz w:val="24"/>
          <w:szCs w:val="24"/>
          <w:vertAlign w:val="subscript"/>
          <w:lang w:bidi="en-US"/>
        </w:rPr>
        <w:t>soil</w:t>
      </w:r>
      <w:proofErr w:type="spellEnd"/>
      <w:r w:rsidR="00DA40A3" w:rsidRPr="00DA40A3">
        <w:rPr>
          <w:rFonts w:ascii="Times New Roman" w:eastAsia="宋体" w:hAnsi="Times New Roman" w:cs="Times New Roman" w:hint="eastAsia"/>
          <w:sz w:val="24"/>
          <w:szCs w:val="24"/>
          <w:lang w:bidi="en-US"/>
        </w:rPr>
        <w:t>时，</w:t>
      </w:r>
      <w:r w:rsidR="00DA40A3">
        <w:rPr>
          <w:rFonts w:ascii="Times New Roman" w:eastAsia="宋体" w:hAnsi="Times New Roman" w:cs="Times New Roman" w:hint="eastAsia"/>
          <w:sz w:val="24"/>
          <w:szCs w:val="24"/>
          <w:lang w:bidi="en-US"/>
        </w:rPr>
        <w:t>假设兽药直接进入土壤且在土壤上层</w:t>
      </w:r>
      <w:r w:rsidR="00DA40A3">
        <w:rPr>
          <w:rFonts w:ascii="Times New Roman" w:eastAsia="宋体" w:hAnsi="Times New Roman" w:cs="Times New Roman" w:hint="eastAsia"/>
          <w:sz w:val="24"/>
          <w:szCs w:val="24"/>
          <w:lang w:bidi="en-US"/>
        </w:rPr>
        <w:t>5</w:t>
      </w:r>
      <w:r w:rsidR="00DA40A3">
        <w:rPr>
          <w:rFonts w:ascii="Times New Roman" w:eastAsia="宋体" w:hAnsi="Times New Roman" w:cs="Times New Roman" w:hint="eastAsia"/>
          <w:sz w:val="24"/>
          <w:szCs w:val="24"/>
          <w:lang w:bidi="en-US"/>
        </w:rPr>
        <w:t>公分的范围内均匀分布。对整个</w:t>
      </w:r>
      <w:r w:rsidR="00BD29BE">
        <w:rPr>
          <w:rFonts w:ascii="Times New Roman" w:eastAsia="宋体" w:hAnsi="Times New Roman" w:cs="Times New Roman" w:hint="eastAsia"/>
          <w:sz w:val="24"/>
          <w:szCs w:val="24"/>
          <w:lang w:bidi="en-US"/>
        </w:rPr>
        <w:t>动物</w:t>
      </w:r>
      <w:r w:rsidR="001C1B86">
        <w:rPr>
          <w:rFonts w:ascii="Times New Roman" w:eastAsia="宋体" w:hAnsi="Times New Roman" w:cs="Times New Roman" w:hint="eastAsia"/>
          <w:sz w:val="24"/>
          <w:szCs w:val="24"/>
          <w:lang w:bidi="en-US"/>
        </w:rPr>
        <w:t>群体</w:t>
      </w:r>
      <w:r w:rsidR="00DA40A3">
        <w:rPr>
          <w:rFonts w:ascii="Times New Roman" w:eastAsia="宋体" w:hAnsi="Times New Roman" w:cs="Times New Roman" w:hint="eastAsia"/>
          <w:sz w:val="24"/>
          <w:szCs w:val="24"/>
          <w:lang w:bidi="en-US"/>
        </w:rPr>
        <w:t>治疗的估算基于：（</w:t>
      </w:r>
      <w:r w:rsidR="00DA40A3">
        <w:rPr>
          <w:rFonts w:ascii="Times New Roman" w:eastAsia="宋体" w:hAnsi="Times New Roman" w:cs="Times New Roman" w:hint="eastAsia"/>
          <w:sz w:val="24"/>
          <w:szCs w:val="24"/>
          <w:lang w:bidi="en-US"/>
        </w:rPr>
        <w:t>1</w:t>
      </w:r>
      <w:r w:rsidR="00DA40A3">
        <w:rPr>
          <w:rFonts w:ascii="Times New Roman" w:eastAsia="宋体" w:hAnsi="Times New Roman" w:cs="Times New Roman" w:hint="eastAsia"/>
          <w:sz w:val="24"/>
          <w:szCs w:val="24"/>
          <w:lang w:bidi="en-US"/>
        </w:rPr>
        <w:t>）</w:t>
      </w:r>
      <w:r w:rsidR="00716F70">
        <w:rPr>
          <w:rFonts w:ascii="Times New Roman" w:eastAsia="宋体" w:hAnsi="Times New Roman" w:cs="Times New Roman" w:hint="eastAsia"/>
          <w:sz w:val="24"/>
          <w:szCs w:val="24"/>
          <w:lang w:bidi="en-US"/>
        </w:rPr>
        <w:t>剂量和动物的关系以</w:t>
      </w:r>
      <w:r w:rsidR="00716F70">
        <w:rPr>
          <w:rFonts w:ascii="Times New Roman" w:eastAsia="宋体" w:hAnsi="Times New Roman" w:cs="Times New Roman" w:hint="eastAsia"/>
          <w:sz w:val="24"/>
          <w:szCs w:val="24"/>
          <w:lang w:bidi="en-US"/>
        </w:rPr>
        <w:t>m</w:t>
      </w:r>
      <w:r w:rsidR="00716F70">
        <w:rPr>
          <w:rFonts w:ascii="Times New Roman" w:eastAsia="宋体" w:hAnsi="Times New Roman" w:cs="Times New Roman"/>
          <w:sz w:val="24"/>
          <w:szCs w:val="24"/>
          <w:lang w:bidi="en-US"/>
        </w:rPr>
        <w:t>g/kg</w:t>
      </w:r>
      <w:r w:rsidR="00E666A9">
        <w:rPr>
          <w:rFonts w:ascii="宋体" w:eastAsia="宋体" w:hAnsi="宋体" w:cs="Times New Roman" w:hint="eastAsia"/>
          <w:sz w:val="24"/>
          <w:szCs w:val="24"/>
          <w:lang w:bidi="en-US"/>
        </w:rPr>
        <w:t>•</w:t>
      </w:r>
      <w:proofErr w:type="spellStart"/>
      <w:r w:rsidR="00E666A9">
        <w:rPr>
          <w:rFonts w:ascii="Times New Roman" w:eastAsia="宋体" w:hAnsi="Times New Roman" w:cs="Times New Roman" w:hint="eastAsia"/>
          <w:sz w:val="24"/>
          <w:szCs w:val="24"/>
          <w:lang w:bidi="en-US"/>
        </w:rPr>
        <w:t>b</w:t>
      </w:r>
      <w:r w:rsidR="00E666A9">
        <w:rPr>
          <w:rFonts w:ascii="Times New Roman" w:eastAsia="宋体" w:hAnsi="Times New Roman" w:cs="Times New Roman"/>
          <w:sz w:val="24"/>
          <w:szCs w:val="24"/>
          <w:lang w:bidi="en-US"/>
        </w:rPr>
        <w:t>w</w:t>
      </w:r>
      <w:proofErr w:type="spellEnd"/>
      <w:r w:rsidR="00716F70">
        <w:rPr>
          <w:rFonts w:ascii="Times New Roman" w:eastAsia="宋体" w:hAnsi="Times New Roman" w:cs="Times New Roman" w:hint="eastAsia"/>
          <w:sz w:val="24"/>
          <w:szCs w:val="24"/>
          <w:lang w:bidi="en-US"/>
        </w:rPr>
        <w:t>计；（</w:t>
      </w:r>
      <w:r w:rsidR="00716F70">
        <w:rPr>
          <w:rFonts w:ascii="Times New Roman" w:eastAsia="宋体" w:hAnsi="Times New Roman" w:cs="Times New Roman" w:hint="eastAsia"/>
          <w:sz w:val="24"/>
          <w:szCs w:val="24"/>
          <w:lang w:bidi="en-US"/>
        </w:rPr>
        <w:t>2</w:t>
      </w:r>
      <w:r w:rsidR="00716F70">
        <w:rPr>
          <w:rFonts w:ascii="Times New Roman" w:eastAsia="宋体" w:hAnsi="Times New Roman" w:cs="Times New Roman" w:hint="eastAsia"/>
          <w:sz w:val="24"/>
          <w:szCs w:val="24"/>
          <w:lang w:bidi="en-US"/>
        </w:rPr>
        <w:t>）用药动物排泄的剂量百分比（如果没有排泄数据，则按</w:t>
      </w:r>
      <w:r w:rsidR="00716F70">
        <w:rPr>
          <w:rFonts w:ascii="Times New Roman" w:eastAsia="宋体" w:hAnsi="Times New Roman" w:cs="Times New Roman" w:hint="eastAsia"/>
          <w:sz w:val="24"/>
          <w:szCs w:val="24"/>
          <w:lang w:bidi="en-US"/>
        </w:rPr>
        <w:t>1</w:t>
      </w:r>
      <w:r w:rsidR="00716F70">
        <w:rPr>
          <w:rFonts w:ascii="Times New Roman" w:eastAsia="宋体" w:hAnsi="Times New Roman" w:cs="Times New Roman"/>
          <w:sz w:val="24"/>
          <w:szCs w:val="24"/>
          <w:lang w:bidi="en-US"/>
        </w:rPr>
        <w:t>00</w:t>
      </w:r>
      <w:r w:rsidR="00716F70">
        <w:rPr>
          <w:rFonts w:ascii="Times New Roman" w:eastAsia="宋体" w:hAnsi="Times New Roman" w:cs="Times New Roman" w:hint="eastAsia"/>
          <w:sz w:val="24"/>
          <w:szCs w:val="24"/>
          <w:lang w:bidi="en-US"/>
        </w:rPr>
        <w:t>%</w:t>
      </w:r>
      <w:r w:rsidR="00716F70">
        <w:rPr>
          <w:rFonts w:ascii="Times New Roman" w:eastAsia="宋体" w:hAnsi="Times New Roman" w:cs="Times New Roman" w:hint="eastAsia"/>
          <w:sz w:val="24"/>
          <w:szCs w:val="24"/>
          <w:lang w:bidi="en-US"/>
        </w:rPr>
        <w:t>计算）；（</w:t>
      </w:r>
      <w:r w:rsidR="00716F70">
        <w:rPr>
          <w:rFonts w:ascii="Times New Roman" w:eastAsia="宋体" w:hAnsi="Times New Roman" w:cs="Times New Roman" w:hint="eastAsia"/>
          <w:sz w:val="24"/>
          <w:szCs w:val="24"/>
          <w:lang w:bidi="en-US"/>
        </w:rPr>
        <w:t>3</w:t>
      </w:r>
      <w:r w:rsidR="00716F70">
        <w:rPr>
          <w:rFonts w:ascii="Times New Roman" w:eastAsia="宋体" w:hAnsi="Times New Roman" w:cs="Times New Roman" w:hint="eastAsia"/>
          <w:sz w:val="24"/>
          <w:szCs w:val="24"/>
          <w:lang w:bidi="en-US"/>
        </w:rPr>
        <w:t>）用药动物的饲养密度（动物数</w:t>
      </w:r>
      <w:r w:rsidR="00716F70">
        <w:rPr>
          <w:rFonts w:ascii="Times New Roman" w:eastAsia="宋体" w:hAnsi="Times New Roman" w:cs="Times New Roman" w:hint="eastAsia"/>
          <w:sz w:val="24"/>
          <w:szCs w:val="24"/>
          <w:lang w:bidi="en-US"/>
        </w:rPr>
        <w:t>/</w:t>
      </w:r>
      <w:r w:rsidR="00716F70">
        <w:rPr>
          <w:rFonts w:ascii="Times New Roman" w:eastAsia="宋体" w:hAnsi="Times New Roman" w:cs="Times New Roman" w:hint="eastAsia"/>
          <w:sz w:val="24"/>
          <w:szCs w:val="24"/>
          <w:lang w:bidi="en-US"/>
        </w:rPr>
        <w:t>公顷）；（</w:t>
      </w:r>
      <w:r w:rsidR="00716F70">
        <w:rPr>
          <w:rFonts w:ascii="Times New Roman" w:eastAsia="宋体" w:hAnsi="Times New Roman" w:cs="Times New Roman" w:hint="eastAsia"/>
          <w:sz w:val="24"/>
          <w:szCs w:val="24"/>
          <w:lang w:bidi="en-US"/>
        </w:rPr>
        <w:t>4</w:t>
      </w:r>
      <w:r w:rsidR="00716F70">
        <w:rPr>
          <w:rFonts w:ascii="Times New Roman" w:eastAsia="宋体" w:hAnsi="Times New Roman" w:cs="Times New Roman" w:hint="eastAsia"/>
          <w:sz w:val="24"/>
          <w:szCs w:val="24"/>
          <w:lang w:bidi="en-US"/>
        </w:rPr>
        <w:t>）排泄的兽药分布在土壤上层</w:t>
      </w:r>
      <w:r w:rsidR="00716F70">
        <w:rPr>
          <w:rFonts w:ascii="Times New Roman" w:eastAsia="宋体" w:hAnsi="Times New Roman" w:cs="Times New Roman" w:hint="eastAsia"/>
          <w:sz w:val="24"/>
          <w:szCs w:val="24"/>
          <w:lang w:bidi="en-US"/>
        </w:rPr>
        <w:t>5</w:t>
      </w:r>
      <w:r w:rsidR="00716F70">
        <w:rPr>
          <w:rFonts w:ascii="Times New Roman" w:eastAsia="宋体" w:hAnsi="Times New Roman" w:cs="Times New Roman" w:hint="eastAsia"/>
          <w:sz w:val="24"/>
          <w:szCs w:val="24"/>
          <w:lang w:bidi="en-US"/>
        </w:rPr>
        <w:t>公分；（</w:t>
      </w:r>
      <w:r w:rsidR="00716F70">
        <w:rPr>
          <w:rFonts w:ascii="Times New Roman" w:eastAsia="宋体" w:hAnsi="Times New Roman" w:cs="Times New Roman" w:hint="eastAsia"/>
          <w:sz w:val="24"/>
          <w:szCs w:val="24"/>
          <w:lang w:bidi="en-US"/>
        </w:rPr>
        <w:t>5</w:t>
      </w:r>
      <w:r w:rsidR="00716F70">
        <w:rPr>
          <w:rFonts w:ascii="Times New Roman" w:eastAsia="宋体" w:hAnsi="Times New Roman" w:cs="Times New Roman" w:hint="eastAsia"/>
          <w:sz w:val="24"/>
          <w:szCs w:val="24"/>
          <w:lang w:bidi="en-US"/>
        </w:rPr>
        <w:t>）土壤的堆密度</w:t>
      </w:r>
      <w:r w:rsidR="00304E46">
        <w:rPr>
          <w:rFonts w:ascii="Times New Roman" w:eastAsia="宋体" w:hAnsi="Times New Roman" w:cs="Times New Roman" w:hint="eastAsia"/>
          <w:sz w:val="24"/>
          <w:szCs w:val="24"/>
          <w:lang w:bidi="en-US"/>
        </w:rPr>
        <w:t>。土壤的堆密度为</w:t>
      </w:r>
      <w:r w:rsidR="00304E46">
        <w:rPr>
          <w:rFonts w:ascii="Times New Roman" w:eastAsia="宋体" w:hAnsi="Times New Roman" w:cs="Times New Roman" w:hint="eastAsia"/>
          <w:sz w:val="24"/>
          <w:szCs w:val="24"/>
          <w:lang w:bidi="en-US"/>
        </w:rPr>
        <w:t>1</w:t>
      </w:r>
      <w:r w:rsidR="00304E46">
        <w:rPr>
          <w:rFonts w:ascii="Times New Roman" w:eastAsia="宋体" w:hAnsi="Times New Roman" w:cs="Times New Roman"/>
          <w:sz w:val="24"/>
          <w:szCs w:val="24"/>
          <w:lang w:bidi="en-US"/>
        </w:rPr>
        <w:t>500kg/m</w:t>
      </w:r>
      <w:r w:rsidR="00304E46" w:rsidRPr="00304E46">
        <w:rPr>
          <w:rFonts w:ascii="Times New Roman" w:eastAsia="宋体" w:hAnsi="Times New Roman" w:cs="Times New Roman"/>
          <w:sz w:val="24"/>
          <w:szCs w:val="24"/>
          <w:vertAlign w:val="superscript"/>
          <w:lang w:bidi="en-US"/>
        </w:rPr>
        <w:t>3</w:t>
      </w:r>
      <w:r w:rsidR="00304E46">
        <w:rPr>
          <w:rFonts w:ascii="Times New Roman" w:eastAsia="宋体" w:hAnsi="Times New Roman" w:cs="Times New Roman" w:hint="eastAsia"/>
          <w:sz w:val="24"/>
          <w:szCs w:val="24"/>
          <w:lang w:bidi="en-US"/>
        </w:rPr>
        <w:t>，总剂量</w:t>
      </w:r>
      <w:r w:rsidR="00304E46">
        <w:rPr>
          <w:rFonts w:ascii="Times New Roman" w:eastAsia="宋体" w:hAnsi="Times New Roman" w:cs="Times New Roman" w:hint="eastAsia"/>
          <w:sz w:val="24"/>
          <w:szCs w:val="24"/>
          <w:lang w:bidi="en-US"/>
        </w:rPr>
        <w:t>/</w:t>
      </w:r>
      <w:r w:rsidR="00304E46">
        <w:rPr>
          <w:rFonts w:ascii="Times New Roman" w:eastAsia="宋体" w:hAnsi="Times New Roman" w:cs="Times New Roman" w:hint="eastAsia"/>
          <w:sz w:val="24"/>
          <w:szCs w:val="24"/>
          <w:lang w:bidi="en-US"/>
        </w:rPr>
        <w:t>公顷指分布在</w:t>
      </w:r>
      <w:r w:rsidR="00304E46">
        <w:rPr>
          <w:rFonts w:ascii="Times New Roman" w:eastAsia="宋体" w:hAnsi="Times New Roman" w:cs="Times New Roman" w:hint="eastAsia"/>
          <w:sz w:val="24"/>
          <w:szCs w:val="24"/>
          <w:lang w:bidi="en-US"/>
        </w:rPr>
        <w:t>7</w:t>
      </w:r>
      <w:r w:rsidR="00304E46">
        <w:rPr>
          <w:rFonts w:ascii="Times New Roman" w:eastAsia="宋体" w:hAnsi="Times New Roman" w:cs="Times New Roman"/>
          <w:sz w:val="24"/>
          <w:szCs w:val="24"/>
          <w:lang w:bidi="en-US"/>
        </w:rPr>
        <w:t>50000kg</w:t>
      </w:r>
      <w:r w:rsidR="00304E46">
        <w:rPr>
          <w:rFonts w:ascii="Times New Roman" w:eastAsia="宋体" w:hAnsi="Times New Roman" w:cs="Times New Roman" w:hint="eastAsia"/>
          <w:sz w:val="24"/>
          <w:szCs w:val="24"/>
          <w:lang w:bidi="en-US"/>
        </w:rPr>
        <w:t>的土壤中。</w:t>
      </w:r>
    </w:p>
    <w:p w14:paraId="6B7AA8AC" w14:textId="5AC966E5" w:rsidR="00BA10DD" w:rsidRPr="0069171B" w:rsidRDefault="00BA10DD" w:rsidP="0069171B">
      <w:pPr>
        <w:adjustRightInd w:val="0"/>
        <w:snapToGrid w:val="0"/>
        <w:spacing w:line="360" w:lineRule="auto"/>
        <w:ind w:firstLine="480"/>
        <w:rPr>
          <w:rFonts w:ascii="Times New Roman" w:eastAsia="黑体" w:hAnsi="Times New Roman" w:cs="Times New Roman"/>
          <w:sz w:val="24"/>
          <w:szCs w:val="24"/>
          <w:lang w:bidi="en-US"/>
        </w:rPr>
      </w:pPr>
      <w:r w:rsidRPr="0069171B">
        <w:rPr>
          <w:rFonts w:ascii="Times New Roman" w:eastAsia="黑体" w:hAnsi="Times New Roman" w:cs="Times New Roman" w:hint="eastAsia"/>
          <w:sz w:val="24"/>
          <w:szCs w:val="24"/>
          <w:lang w:bidi="en-US"/>
        </w:rPr>
        <w:t>（十</w:t>
      </w:r>
      <w:r w:rsidR="0072520F" w:rsidRPr="0069171B">
        <w:rPr>
          <w:rFonts w:ascii="Times New Roman" w:eastAsia="黑体" w:hAnsi="Times New Roman" w:cs="Times New Roman" w:hint="eastAsia"/>
          <w:sz w:val="24"/>
          <w:szCs w:val="24"/>
          <w:lang w:bidi="en-US"/>
        </w:rPr>
        <w:t>一</w:t>
      </w:r>
      <w:r w:rsidRPr="0069171B">
        <w:rPr>
          <w:rFonts w:ascii="Times New Roman" w:eastAsia="黑体" w:hAnsi="Times New Roman" w:cs="Times New Roman" w:hint="eastAsia"/>
          <w:sz w:val="24"/>
          <w:szCs w:val="24"/>
          <w:lang w:bidi="en-US"/>
        </w:rPr>
        <w:t>）是否具有能改变</w:t>
      </w:r>
      <w:proofErr w:type="spellStart"/>
      <w:r w:rsidRPr="0069171B">
        <w:rPr>
          <w:rFonts w:ascii="Times New Roman" w:eastAsia="黑体" w:hAnsi="Times New Roman" w:cs="Times New Roman"/>
          <w:sz w:val="24"/>
          <w:szCs w:val="24"/>
          <w:lang w:bidi="en-US"/>
        </w:rPr>
        <w:t>PEC</w:t>
      </w:r>
      <w:r w:rsidRPr="0069171B">
        <w:rPr>
          <w:rFonts w:ascii="Times New Roman" w:eastAsia="黑体" w:hAnsi="Times New Roman" w:cs="Times New Roman"/>
          <w:sz w:val="24"/>
          <w:szCs w:val="24"/>
          <w:vertAlign w:val="subscript"/>
          <w:lang w:bidi="en-US"/>
        </w:rPr>
        <w:t>soil</w:t>
      </w:r>
      <w:proofErr w:type="spellEnd"/>
      <w:r w:rsidRPr="0069171B">
        <w:rPr>
          <w:rFonts w:ascii="Times New Roman" w:eastAsia="黑体" w:hAnsi="Times New Roman" w:cs="Times New Roman" w:hint="eastAsia"/>
          <w:sz w:val="24"/>
          <w:szCs w:val="24"/>
          <w:lang w:bidi="en-US"/>
        </w:rPr>
        <w:t>值的缓解措施</w:t>
      </w:r>
    </w:p>
    <w:p w14:paraId="03357ACB" w14:textId="69FAC62A" w:rsidR="005C388E" w:rsidRDefault="00BA10DD"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lastRenderedPageBreak/>
        <w:t>可通过标准畜牧业规范管理措施、粪肥管理或其他缓解措施</w:t>
      </w:r>
      <w:r w:rsidR="00D95EBD">
        <w:rPr>
          <w:rFonts w:ascii="Times New Roman" w:eastAsia="宋体" w:hAnsi="Times New Roman" w:cs="Times New Roman" w:hint="eastAsia"/>
          <w:sz w:val="24"/>
          <w:szCs w:val="24"/>
          <w:lang w:bidi="en-US"/>
        </w:rPr>
        <w:t>降低土壤中的兽药浓度。其他环节措施（自然降解和处理措施）也可降低土壤中的兽药浓度，从而减少环境暴露。</w:t>
      </w:r>
      <w:r w:rsidR="005C388E">
        <w:rPr>
          <w:rFonts w:ascii="Times New Roman" w:eastAsia="宋体" w:hAnsi="Times New Roman" w:cs="Times New Roman" w:hint="eastAsia"/>
          <w:sz w:val="24"/>
          <w:szCs w:val="24"/>
          <w:lang w:bidi="en-US"/>
        </w:rPr>
        <w:t>如果法规对粪肥的最低贮存期有规定，并且有数据表明在贮存期间可发生降解，则可能降低</w:t>
      </w:r>
      <w:proofErr w:type="spellStart"/>
      <w:r w:rsidR="005C388E" w:rsidRPr="005C388E">
        <w:rPr>
          <w:rFonts w:ascii="Times New Roman" w:eastAsia="宋体" w:hAnsi="Times New Roman" w:cs="Times New Roman"/>
          <w:sz w:val="24"/>
          <w:szCs w:val="24"/>
          <w:lang w:bidi="en-US"/>
        </w:rPr>
        <w:t>PEC</w:t>
      </w:r>
      <w:r w:rsidR="005C388E" w:rsidRPr="0069171B">
        <w:rPr>
          <w:rFonts w:ascii="Times New Roman" w:eastAsia="宋体" w:hAnsi="Times New Roman" w:cs="Times New Roman"/>
          <w:sz w:val="24"/>
          <w:szCs w:val="24"/>
          <w:vertAlign w:val="subscript"/>
          <w:lang w:bidi="en-US"/>
        </w:rPr>
        <w:t>soil</w:t>
      </w:r>
      <w:proofErr w:type="spellEnd"/>
      <w:r w:rsidR="005C388E" w:rsidRPr="005C388E">
        <w:rPr>
          <w:rFonts w:ascii="Times New Roman" w:eastAsia="宋体" w:hAnsi="Times New Roman" w:cs="Times New Roman" w:hint="eastAsia"/>
          <w:sz w:val="24"/>
          <w:szCs w:val="24"/>
          <w:lang w:bidi="en-US"/>
        </w:rPr>
        <w:t>值</w:t>
      </w:r>
      <w:r w:rsidR="005C388E">
        <w:rPr>
          <w:rFonts w:ascii="Times New Roman" w:eastAsia="宋体" w:hAnsi="Times New Roman" w:cs="Times New Roman" w:hint="eastAsia"/>
          <w:sz w:val="24"/>
          <w:szCs w:val="24"/>
          <w:lang w:bidi="en-US"/>
        </w:rPr>
        <w:t>。如申请人能够证明存在缓解措施，在计算</w:t>
      </w:r>
      <w:proofErr w:type="spellStart"/>
      <w:r w:rsidR="005C388E" w:rsidRPr="005C388E">
        <w:rPr>
          <w:rFonts w:ascii="Times New Roman" w:eastAsia="宋体" w:hAnsi="Times New Roman" w:cs="Times New Roman"/>
          <w:sz w:val="24"/>
          <w:szCs w:val="24"/>
          <w:lang w:bidi="en-US"/>
        </w:rPr>
        <w:t>PEC</w:t>
      </w:r>
      <w:r w:rsidR="005C388E" w:rsidRPr="0069171B">
        <w:rPr>
          <w:rFonts w:ascii="Times New Roman" w:eastAsia="宋体" w:hAnsi="Times New Roman" w:cs="Times New Roman"/>
          <w:sz w:val="24"/>
          <w:szCs w:val="24"/>
          <w:vertAlign w:val="subscript"/>
          <w:lang w:bidi="en-US"/>
        </w:rPr>
        <w:t>soil</w:t>
      </w:r>
      <w:proofErr w:type="spellEnd"/>
      <w:r w:rsidR="005C388E">
        <w:rPr>
          <w:rFonts w:ascii="Times New Roman" w:eastAsia="宋体" w:hAnsi="Times New Roman" w:cs="Times New Roman" w:hint="eastAsia"/>
          <w:sz w:val="24"/>
          <w:szCs w:val="24"/>
          <w:lang w:bidi="en-US"/>
        </w:rPr>
        <w:t>时应予以考虑。</w:t>
      </w:r>
    </w:p>
    <w:p w14:paraId="352D4650" w14:textId="117711C0" w:rsidR="00BA10DD" w:rsidRPr="0069171B" w:rsidRDefault="00BA10DD" w:rsidP="0069171B">
      <w:pPr>
        <w:adjustRightInd w:val="0"/>
        <w:snapToGrid w:val="0"/>
        <w:spacing w:line="360" w:lineRule="auto"/>
        <w:ind w:firstLine="480"/>
        <w:rPr>
          <w:rFonts w:ascii="Times New Roman" w:eastAsia="黑体" w:hAnsi="Times New Roman" w:cs="Times New Roman"/>
          <w:sz w:val="24"/>
          <w:szCs w:val="24"/>
          <w:lang w:bidi="en-US"/>
        </w:rPr>
      </w:pPr>
      <w:r w:rsidRPr="0069171B">
        <w:rPr>
          <w:rFonts w:ascii="Times New Roman" w:eastAsia="黑体" w:hAnsi="Times New Roman" w:cs="Times New Roman" w:hint="eastAsia"/>
          <w:sz w:val="24"/>
          <w:szCs w:val="24"/>
          <w:lang w:bidi="en-US"/>
        </w:rPr>
        <w:t>（十</w:t>
      </w:r>
      <w:r w:rsidR="0072520F" w:rsidRPr="0069171B">
        <w:rPr>
          <w:rFonts w:ascii="Times New Roman" w:eastAsia="黑体" w:hAnsi="Times New Roman" w:cs="Times New Roman" w:hint="eastAsia"/>
          <w:sz w:val="24"/>
          <w:szCs w:val="24"/>
          <w:lang w:bidi="en-US"/>
        </w:rPr>
        <w:t>二</w:t>
      </w:r>
      <w:r w:rsidRPr="0069171B">
        <w:rPr>
          <w:rFonts w:ascii="Times New Roman" w:eastAsia="黑体" w:hAnsi="Times New Roman" w:cs="Times New Roman" w:hint="eastAsia"/>
          <w:sz w:val="24"/>
          <w:szCs w:val="24"/>
          <w:lang w:bidi="en-US"/>
        </w:rPr>
        <w:t>）重新计算后的</w:t>
      </w:r>
      <w:proofErr w:type="spellStart"/>
      <w:r w:rsidR="00835628" w:rsidRPr="0069171B">
        <w:rPr>
          <w:rFonts w:ascii="Times New Roman" w:eastAsia="黑体" w:hAnsi="Times New Roman" w:cs="Times New Roman"/>
          <w:sz w:val="24"/>
          <w:szCs w:val="24"/>
          <w:lang w:bidi="en-US"/>
        </w:rPr>
        <w:t>PEC</w:t>
      </w:r>
      <w:r w:rsidR="00835628" w:rsidRPr="0069171B">
        <w:rPr>
          <w:rFonts w:ascii="Times New Roman" w:eastAsia="黑体" w:hAnsi="Times New Roman" w:cs="Times New Roman"/>
          <w:sz w:val="24"/>
          <w:szCs w:val="24"/>
          <w:vertAlign w:val="subscript"/>
          <w:lang w:bidi="en-US"/>
        </w:rPr>
        <w:t>soil</w:t>
      </w:r>
      <w:proofErr w:type="spellEnd"/>
      <w:r w:rsidRPr="0069171B">
        <w:rPr>
          <w:rFonts w:ascii="Times New Roman" w:eastAsia="黑体" w:hAnsi="Times New Roman" w:cs="Times New Roman" w:hint="eastAsia"/>
          <w:sz w:val="24"/>
          <w:szCs w:val="24"/>
          <w:lang w:bidi="en-US"/>
        </w:rPr>
        <w:t>是否低于</w:t>
      </w:r>
      <w:r w:rsidR="00835628" w:rsidRPr="0069171B">
        <w:rPr>
          <w:rFonts w:ascii="Times New Roman" w:eastAsia="黑体" w:hAnsi="Times New Roman" w:cs="Times New Roman"/>
          <w:sz w:val="24"/>
          <w:szCs w:val="24"/>
          <w:lang w:bidi="en-US"/>
        </w:rPr>
        <w:t>100µg/kg</w:t>
      </w:r>
    </w:p>
    <w:p w14:paraId="5E44A7B0" w14:textId="0AE1EA2D" w:rsidR="001A247C" w:rsidRDefault="00BA10DD" w:rsidP="0069171B">
      <w:pPr>
        <w:adjustRightInd w:val="0"/>
        <w:snapToGrid w:val="0"/>
        <w:spacing w:line="360" w:lineRule="auto"/>
        <w:ind w:firstLine="480"/>
        <w:rPr>
          <w:rFonts w:ascii="Times New Roman" w:eastAsia="宋体" w:hAnsi="Times New Roman" w:cs="Times New Roman"/>
          <w:sz w:val="24"/>
          <w:szCs w:val="24"/>
          <w:lang w:bidi="en-US"/>
        </w:rPr>
      </w:pPr>
      <w:r>
        <w:rPr>
          <w:rFonts w:ascii="Times New Roman" w:eastAsia="宋体" w:hAnsi="Times New Roman" w:cs="Times New Roman" w:hint="eastAsia"/>
          <w:sz w:val="24"/>
          <w:szCs w:val="24"/>
          <w:lang w:bidi="en-US"/>
        </w:rPr>
        <w:t>如果重新计算的</w:t>
      </w:r>
      <w:proofErr w:type="spellStart"/>
      <w:r w:rsidR="00242BCF" w:rsidRPr="005C388E">
        <w:rPr>
          <w:rFonts w:ascii="Times New Roman" w:eastAsia="宋体" w:hAnsi="Times New Roman" w:cs="Times New Roman"/>
          <w:sz w:val="24"/>
          <w:szCs w:val="24"/>
          <w:lang w:bidi="en-US"/>
        </w:rPr>
        <w:t>PEC</w:t>
      </w:r>
      <w:r w:rsidR="00242BCF" w:rsidRPr="0069171B">
        <w:rPr>
          <w:rFonts w:ascii="Times New Roman" w:eastAsia="宋体" w:hAnsi="Times New Roman" w:cs="Times New Roman"/>
          <w:sz w:val="24"/>
          <w:szCs w:val="24"/>
          <w:vertAlign w:val="subscript"/>
          <w:lang w:bidi="en-US"/>
        </w:rPr>
        <w:t>soil</w:t>
      </w:r>
      <w:proofErr w:type="spellEnd"/>
      <w:r>
        <w:rPr>
          <w:rFonts w:ascii="Times New Roman" w:eastAsia="宋体" w:hAnsi="Times New Roman" w:cs="Times New Roman" w:hint="eastAsia"/>
          <w:sz w:val="24"/>
          <w:szCs w:val="24"/>
          <w:lang w:bidi="en-US"/>
        </w:rPr>
        <w:t>低于</w:t>
      </w:r>
      <w:r w:rsidR="00835628" w:rsidRPr="0054447D">
        <w:rPr>
          <w:rFonts w:ascii="Times New Roman" w:eastAsia="宋体" w:hAnsi="Times New Roman" w:cs="Times New Roman" w:hint="eastAsia"/>
          <w:sz w:val="24"/>
          <w:szCs w:val="24"/>
          <w:lang w:bidi="en-US"/>
        </w:rPr>
        <w:t>100</w:t>
      </w:r>
      <w:r w:rsidR="00835628" w:rsidRPr="0054447D">
        <w:rPr>
          <w:rFonts w:ascii="Times New Roman" w:eastAsia="宋体" w:hAnsi="Times New Roman" w:cs="Times New Roman"/>
          <w:sz w:val="24"/>
          <w:szCs w:val="24"/>
          <w:lang w:bidi="en-US"/>
        </w:rPr>
        <w:t>µ</w:t>
      </w:r>
      <w:r w:rsidR="00835628" w:rsidRPr="0054447D">
        <w:rPr>
          <w:rFonts w:ascii="Times New Roman" w:eastAsia="宋体" w:hAnsi="Times New Roman" w:cs="Times New Roman" w:hint="eastAsia"/>
          <w:sz w:val="24"/>
          <w:szCs w:val="24"/>
          <w:lang w:bidi="en-US"/>
        </w:rPr>
        <w:t>g/kg</w:t>
      </w:r>
      <w:r>
        <w:rPr>
          <w:rFonts w:ascii="Times New Roman" w:eastAsia="宋体" w:hAnsi="Times New Roman" w:cs="Times New Roman" w:hint="eastAsia"/>
          <w:sz w:val="24"/>
          <w:szCs w:val="24"/>
          <w:lang w:bidi="en-US"/>
        </w:rPr>
        <w:t>，该兽药产品可以仅进行第一阶段评估。</w:t>
      </w:r>
    </w:p>
    <w:p w14:paraId="5B732F05" w14:textId="70FF54D0" w:rsidR="001A247C" w:rsidRDefault="001A247C" w:rsidP="001A247C">
      <w:pPr>
        <w:adjustRightInd w:val="0"/>
        <w:snapToGrid w:val="0"/>
        <w:spacing w:line="360" w:lineRule="auto"/>
        <w:ind w:firstLineChars="200" w:firstLine="560"/>
        <w:rPr>
          <w:rFonts w:ascii="黑体" w:eastAsia="黑体" w:hAnsi="黑体" w:cs="Times New Roman"/>
          <w:sz w:val="28"/>
          <w:szCs w:val="28"/>
          <w:lang w:bidi="en-US"/>
        </w:rPr>
      </w:pPr>
      <w:r>
        <w:rPr>
          <w:rFonts w:ascii="黑体" w:eastAsia="黑体" w:hAnsi="黑体" w:cs="Times New Roman" w:hint="eastAsia"/>
          <w:sz w:val="28"/>
          <w:szCs w:val="28"/>
          <w:lang w:bidi="en-US"/>
        </w:rPr>
        <w:t>四</w:t>
      </w:r>
      <w:r w:rsidRPr="003A55AE">
        <w:rPr>
          <w:rFonts w:ascii="黑体" w:eastAsia="黑体" w:hAnsi="黑体" w:cs="Times New Roman" w:hint="eastAsia"/>
          <w:sz w:val="28"/>
          <w:szCs w:val="28"/>
          <w:lang w:bidi="en-US"/>
        </w:rPr>
        <w:t>、</w:t>
      </w:r>
      <w:r>
        <w:rPr>
          <w:rFonts w:ascii="黑体" w:eastAsia="黑体" w:hAnsi="黑体" w:cs="Times New Roman" w:hint="eastAsia"/>
          <w:sz w:val="28"/>
          <w:szCs w:val="28"/>
          <w:lang w:bidi="en-US"/>
        </w:rPr>
        <w:t>参考文献</w:t>
      </w:r>
    </w:p>
    <w:p w14:paraId="66DA0F4C" w14:textId="679819D7" w:rsidR="001A247C" w:rsidRDefault="001A247C" w:rsidP="001A247C">
      <w:pPr>
        <w:widowControl/>
        <w:autoSpaceDE w:val="0"/>
        <w:autoSpaceDN w:val="0"/>
        <w:spacing w:line="360" w:lineRule="auto"/>
        <w:ind w:left="283" w:hangingChars="135" w:hanging="283"/>
        <w:jc w:val="left"/>
        <w:rPr>
          <w:rFonts w:ascii="Times New Roman" w:eastAsia="宋体" w:hAnsi="Times New Roman" w:cs="Times New Roman"/>
          <w:color w:val="000000"/>
          <w:kern w:val="0"/>
          <w:szCs w:val="21"/>
          <w:lang w:bidi="en-US"/>
        </w:rPr>
      </w:pPr>
      <w:r>
        <w:rPr>
          <w:rFonts w:ascii="Times New Roman" w:eastAsia="宋体" w:hAnsi="Times New Roman" w:cs="Times New Roman"/>
          <w:color w:val="000000"/>
          <w:kern w:val="0"/>
          <w:szCs w:val="21"/>
          <w:lang w:bidi="en-US"/>
        </w:rPr>
        <w:t xml:space="preserve">1. </w:t>
      </w:r>
      <w:r>
        <w:rPr>
          <w:rFonts w:ascii="Times New Roman" w:eastAsia="宋体" w:hAnsi="Times New Roman" w:cs="Times New Roman"/>
        </w:rPr>
        <w:t xml:space="preserve"> GFI #89 - VICH GL6. Environmental</w:t>
      </w:r>
      <w:r>
        <w:rPr>
          <w:rFonts w:ascii="Times New Roman" w:eastAsia="宋体" w:hAnsi="Times New Roman" w:cs="Times New Roman"/>
          <w:color w:val="000000"/>
          <w:kern w:val="0"/>
          <w:szCs w:val="21"/>
          <w:lang w:bidi="en-US"/>
        </w:rPr>
        <w:t xml:space="preserve"> impact assessments for veterinary medicinal products -phase I [S]. VICH, 2001,3,7.</w:t>
      </w:r>
    </w:p>
    <w:p w14:paraId="5689CF3E" w14:textId="51243781" w:rsidR="001A247C" w:rsidRDefault="001A247C" w:rsidP="001A247C">
      <w:pPr>
        <w:widowControl/>
        <w:autoSpaceDE w:val="0"/>
        <w:autoSpaceDN w:val="0"/>
        <w:spacing w:line="360" w:lineRule="auto"/>
        <w:ind w:left="283" w:hangingChars="135" w:hanging="283"/>
        <w:jc w:val="left"/>
        <w:rPr>
          <w:rFonts w:ascii="Times New Roman" w:eastAsia="宋体" w:hAnsi="Times New Roman" w:cs="Times New Roman"/>
          <w:color w:val="000000"/>
          <w:kern w:val="0"/>
          <w:szCs w:val="21"/>
          <w:lang w:bidi="en-US"/>
        </w:rPr>
      </w:pPr>
      <w:r>
        <w:rPr>
          <w:rFonts w:ascii="Times New Roman" w:eastAsia="宋体" w:hAnsi="Times New Roman" w:cs="Times New Roman"/>
          <w:color w:val="000000"/>
          <w:kern w:val="0"/>
          <w:szCs w:val="21"/>
          <w:lang w:bidi="en-US"/>
        </w:rPr>
        <w:t>2.  EMEA/CHMP/SWP/4447/00 Rev. 1. Guideline on the environmental risk assessment of medicinal products for human use[S]. CHMP, 2018,11,15.</w:t>
      </w:r>
    </w:p>
    <w:p w14:paraId="7FE0684B" w14:textId="75722700" w:rsidR="001A247C" w:rsidRDefault="001A247C" w:rsidP="001A247C">
      <w:pPr>
        <w:spacing w:line="360" w:lineRule="auto"/>
        <w:ind w:left="283" w:hangingChars="135" w:hanging="283"/>
        <w:rPr>
          <w:rFonts w:ascii="Times New Roman" w:eastAsia="宋体" w:hAnsi="Times New Roman" w:cs="Times New Roman"/>
          <w:szCs w:val="21"/>
        </w:rPr>
      </w:pPr>
      <w:r>
        <w:rPr>
          <w:rFonts w:ascii="Times New Roman" w:eastAsia="宋体" w:hAnsi="Times New Roman" w:cs="Times New Roman"/>
          <w:color w:val="000000"/>
          <w:kern w:val="0"/>
          <w:szCs w:val="21"/>
          <w:lang w:bidi="en-US"/>
        </w:rPr>
        <w:t xml:space="preserve">3.  </w:t>
      </w:r>
      <w:r>
        <w:rPr>
          <w:rFonts w:ascii="Times New Roman" w:eastAsia="宋体" w:hAnsi="Times New Roman" w:cs="Times New Roman"/>
          <w:szCs w:val="21"/>
        </w:rPr>
        <w:t>Center for Drug Evaluation and Research (CDER), US Food and Drug Administration, 1997. Retrospective review of ecotoxicity data submitted in environmental assessments for public display. Docket No. 96N-0057.</w:t>
      </w:r>
    </w:p>
    <w:p w14:paraId="5F0DFF3A" w14:textId="374F34B8" w:rsidR="001A247C" w:rsidRDefault="001A247C" w:rsidP="001A247C">
      <w:pPr>
        <w:widowControl/>
        <w:autoSpaceDE w:val="0"/>
        <w:autoSpaceDN w:val="0"/>
        <w:spacing w:line="360" w:lineRule="auto"/>
        <w:ind w:left="283" w:hangingChars="135" w:hanging="283"/>
        <w:jc w:val="left"/>
        <w:rPr>
          <w:rFonts w:ascii="Times New Roman" w:eastAsia="宋体" w:hAnsi="Times New Roman" w:cs="Times New Roman"/>
          <w:color w:val="000000"/>
          <w:kern w:val="0"/>
          <w:szCs w:val="21"/>
          <w:lang w:bidi="en-US"/>
        </w:rPr>
      </w:pPr>
      <w:r>
        <w:rPr>
          <w:rFonts w:ascii="Times New Roman" w:eastAsia="宋体" w:hAnsi="Times New Roman" w:cs="Times New Roman"/>
          <w:color w:val="000000"/>
          <w:kern w:val="0"/>
          <w:szCs w:val="21"/>
          <w:lang w:bidi="en-US"/>
        </w:rPr>
        <w:t>4. EMA/CHMP/SWP/44609/2010 Rev. 1. Questions and answers on 'Guideline on the environmental risk assessment of medicinal products for human use'[S]. CHMP, 2016,5,26.</w:t>
      </w:r>
    </w:p>
    <w:p w14:paraId="3705492F" w14:textId="74A64B49" w:rsidR="001A247C" w:rsidRDefault="001A247C" w:rsidP="001A247C">
      <w:pPr>
        <w:widowControl/>
        <w:autoSpaceDE w:val="0"/>
        <w:autoSpaceDN w:val="0"/>
        <w:spacing w:line="360" w:lineRule="auto"/>
        <w:ind w:left="283" w:hangingChars="135" w:hanging="283"/>
        <w:jc w:val="left"/>
        <w:rPr>
          <w:rFonts w:ascii="Times New Roman" w:eastAsia="宋体" w:hAnsi="Times New Roman" w:cs="Times New Roman"/>
          <w:color w:val="000000"/>
          <w:kern w:val="0"/>
          <w:szCs w:val="21"/>
          <w:lang w:bidi="en-US"/>
        </w:rPr>
      </w:pPr>
      <w:r>
        <w:rPr>
          <w:rFonts w:ascii="Times New Roman" w:eastAsia="宋体" w:hAnsi="Times New Roman" w:cs="Times New Roman"/>
          <w:color w:val="000000"/>
          <w:kern w:val="0"/>
          <w:szCs w:val="21"/>
          <w:lang w:bidi="en-US"/>
        </w:rPr>
        <w:t xml:space="preserve">5.  </w:t>
      </w:r>
      <w:proofErr w:type="gramStart"/>
      <w:r>
        <w:rPr>
          <w:rFonts w:ascii="Times New Roman" w:eastAsia="宋体" w:hAnsi="Times New Roman" w:cs="Times New Roman" w:hint="eastAsia"/>
          <w:color w:val="000000"/>
          <w:kern w:val="0"/>
          <w:szCs w:val="21"/>
          <w:lang w:bidi="en-US"/>
        </w:rPr>
        <w:t>顾进华</w:t>
      </w:r>
      <w:proofErr w:type="gramEnd"/>
      <w:r>
        <w:rPr>
          <w:rFonts w:ascii="Times New Roman" w:eastAsia="宋体" w:hAnsi="Times New Roman" w:cs="Times New Roman" w:hint="eastAsia"/>
          <w:color w:val="000000"/>
          <w:kern w:val="0"/>
          <w:szCs w:val="21"/>
          <w:lang w:bidi="en-US"/>
        </w:rPr>
        <w:t>,</w:t>
      </w:r>
      <w:r>
        <w:rPr>
          <w:rFonts w:ascii="Times New Roman" w:eastAsia="宋体" w:hAnsi="Times New Roman" w:cs="Times New Roman" w:hint="eastAsia"/>
          <w:color w:val="000000"/>
          <w:kern w:val="0"/>
          <w:szCs w:val="21"/>
          <w:lang w:bidi="en-US"/>
        </w:rPr>
        <w:t>梁先明</w:t>
      </w:r>
      <w:r>
        <w:rPr>
          <w:rFonts w:ascii="Times New Roman" w:eastAsia="宋体" w:hAnsi="Times New Roman" w:cs="Times New Roman" w:hint="eastAsia"/>
          <w:color w:val="000000"/>
          <w:kern w:val="0"/>
          <w:szCs w:val="21"/>
          <w:lang w:bidi="en-US"/>
        </w:rPr>
        <w:t>,</w:t>
      </w:r>
      <w:proofErr w:type="gramStart"/>
      <w:r>
        <w:rPr>
          <w:rFonts w:ascii="Times New Roman" w:eastAsia="宋体" w:hAnsi="Times New Roman" w:cs="Times New Roman" w:hint="eastAsia"/>
          <w:color w:val="000000"/>
          <w:kern w:val="0"/>
          <w:szCs w:val="21"/>
          <w:lang w:bidi="en-US"/>
        </w:rPr>
        <w:t>曲鸿飞</w:t>
      </w:r>
      <w:proofErr w:type="gramEnd"/>
      <w:r>
        <w:rPr>
          <w:rFonts w:ascii="Times New Roman" w:eastAsia="宋体" w:hAnsi="Times New Roman" w:cs="Times New Roman" w:hint="eastAsia"/>
          <w:color w:val="000000"/>
          <w:kern w:val="0"/>
          <w:szCs w:val="21"/>
          <w:lang w:bidi="en-US"/>
        </w:rPr>
        <w:t>.</w:t>
      </w:r>
      <w:r>
        <w:rPr>
          <w:rFonts w:ascii="Times New Roman" w:eastAsia="宋体" w:hAnsi="Times New Roman" w:cs="Times New Roman" w:hint="eastAsia"/>
          <w:color w:val="000000"/>
          <w:kern w:val="0"/>
          <w:szCs w:val="21"/>
          <w:lang w:bidi="en-US"/>
        </w:rPr>
        <w:t>兽药注册的国际技术要求</w:t>
      </w:r>
      <w:r>
        <w:rPr>
          <w:rFonts w:ascii="Times New Roman" w:eastAsia="宋体" w:hAnsi="Times New Roman" w:cs="Times New Roman" w:hint="eastAsia"/>
          <w:color w:val="000000"/>
          <w:kern w:val="0"/>
          <w:szCs w:val="21"/>
          <w:lang w:bidi="en-US"/>
        </w:rPr>
        <w:t>[</w:t>
      </w:r>
      <w:r>
        <w:rPr>
          <w:rFonts w:ascii="Times New Roman" w:eastAsia="宋体" w:hAnsi="Times New Roman" w:cs="Times New Roman"/>
          <w:color w:val="000000"/>
          <w:kern w:val="0"/>
          <w:szCs w:val="21"/>
          <w:lang w:bidi="en-US"/>
        </w:rPr>
        <w:t>M].</w:t>
      </w:r>
      <w:r>
        <w:rPr>
          <w:rFonts w:ascii="Times New Roman" w:eastAsia="宋体" w:hAnsi="Times New Roman" w:cs="Times New Roman" w:hint="eastAsia"/>
          <w:color w:val="000000"/>
          <w:kern w:val="0"/>
          <w:szCs w:val="21"/>
          <w:lang w:bidi="en-US"/>
        </w:rPr>
        <w:t>北京</w:t>
      </w:r>
      <w:r>
        <w:rPr>
          <w:rFonts w:ascii="Times New Roman" w:eastAsia="宋体" w:hAnsi="Times New Roman" w:cs="Times New Roman" w:hint="eastAsia"/>
          <w:color w:val="000000"/>
          <w:kern w:val="0"/>
          <w:szCs w:val="21"/>
          <w:lang w:bidi="en-US"/>
        </w:rPr>
        <w:t>:</w:t>
      </w:r>
      <w:r>
        <w:rPr>
          <w:rFonts w:ascii="Times New Roman" w:eastAsia="宋体" w:hAnsi="Times New Roman" w:cs="Times New Roman" w:hint="eastAsia"/>
          <w:color w:val="000000"/>
          <w:kern w:val="0"/>
          <w:szCs w:val="21"/>
          <w:lang w:bidi="en-US"/>
        </w:rPr>
        <w:t>中国农业出版社</w:t>
      </w:r>
      <w:r>
        <w:rPr>
          <w:rFonts w:ascii="Times New Roman" w:eastAsia="宋体" w:hAnsi="Times New Roman" w:cs="Times New Roman" w:hint="eastAsia"/>
          <w:color w:val="000000"/>
          <w:kern w:val="0"/>
          <w:szCs w:val="21"/>
          <w:lang w:bidi="en-US"/>
        </w:rPr>
        <w:t>,</w:t>
      </w:r>
      <w:r>
        <w:rPr>
          <w:rFonts w:ascii="Times New Roman" w:eastAsia="宋体" w:hAnsi="Times New Roman" w:cs="Times New Roman"/>
          <w:color w:val="000000"/>
          <w:kern w:val="0"/>
          <w:szCs w:val="21"/>
          <w:lang w:bidi="en-US"/>
        </w:rPr>
        <w:t>2020:203-208</w:t>
      </w:r>
    </w:p>
    <w:p w14:paraId="74F19708" w14:textId="77777777" w:rsidR="001A247C" w:rsidRDefault="001A247C" w:rsidP="001A247C">
      <w:pPr>
        <w:widowControl/>
        <w:autoSpaceDE w:val="0"/>
        <w:autoSpaceDN w:val="0"/>
        <w:spacing w:line="360" w:lineRule="auto"/>
        <w:ind w:left="283" w:hangingChars="135" w:hanging="283"/>
        <w:jc w:val="left"/>
        <w:rPr>
          <w:rFonts w:ascii="Times New Roman" w:eastAsia="宋体" w:hAnsi="Times New Roman" w:cs="Times New Roman"/>
          <w:color w:val="000000"/>
          <w:kern w:val="0"/>
          <w:szCs w:val="21"/>
          <w:lang w:bidi="en-US"/>
        </w:rPr>
      </w:pPr>
    </w:p>
    <w:p w14:paraId="604FD0E6" w14:textId="6065B0F0" w:rsidR="00EF075B" w:rsidRPr="0087548C" w:rsidRDefault="001A247C" w:rsidP="0087548C">
      <w:pPr>
        <w:adjustRightInd w:val="0"/>
        <w:snapToGrid w:val="0"/>
        <w:spacing w:line="360" w:lineRule="auto"/>
        <w:ind w:firstLineChars="200" w:firstLine="560"/>
        <w:rPr>
          <w:rFonts w:ascii="黑体" w:eastAsia="黑体" w:hAnsi="黑体" w:cs="Times New Roman" w:hint="eastAsia"/>
          <w:sz w:val="28"/>
          <w:szCs w:val="28"/>
          <w:lang w:bidi="en-US"/>
        </w:rPr>
      </w:pPr>
      <w:r>
        <w:rPr>
          <w:rFonts w:ascii="黑体" w:eastAsia="黑体" w:hAnsi="黑体" w:cs="Times New Roman" w:hint="eastAsia"/>
          <w:sz w:val="28"/>
          <w:szCs w:val="28"/>
          <w:lang w:bidi="en-US"/>
        </w:rPr>
        <w:t>五</w:t>
      </w:r>
      <w:r w:rsidRPr="003A55AE">
        <w:rPr>
          <w:rFonts w:ascii="黑体" w:eastAsia="黑体" w:hAnsi="黑体" w:cs="Times New Roman" w:hint="eastAsia"/>
          <w:sz w:val="28"/>
          <w:szCs w:val="28"/>
          <w:lang w:bidi="en-US"/>
        </w:rPr>
        <w:t>、</w:t>
      </w:r>
      <w:r>
        <w:rPr>
          <w:rFonts w:ascii="黑体" w:eastAsia="黑体" w:hAnsi="黑体" w:cs="Times New Roman" w:hint="eastAsia"/>
          <w:sz w:val="28"/>
          <w:szCs w:val="28"/>
          <w:lang w:bidi="en-US"/>
        </w:rPr>
        <w:t>附图</w:t>
      </w:r>
    </w:p>
    <w:p w14:paraId="0F22E37E" w14:textId="77777777" w:rsidR="0087548C" w:rsidRPr="0087548C" w:rsidRDefault="0087548C" w:rsidP="0087548C">
      <w:pPr>
        <w:rPr>
          <w:rFonts w:ascii="Arial" w:eastAsia="宋体" w:hAnsi="Arial" w:cs="Arial" w:hint="eastAsia"/>
          <w:szCs w:val="21"/>
        </w:rPr>
      </w:pPr>
    </w:p>
    <w:p w14:paraId="7421B536" w14:textId="77777777" w:rsidR="0087548C" w:rsidRPr="0087548C" w:rsidRDefault="0087548C" w:rsidP="0087548C">
      <w:pPr>
        <w:rPr>
          <w:rFonts w:ascii="Arial" w:eastAsia="宋体" w:hAnsi="Arial" w:cs="Arial" w:hint="eastAsia"/>
          <w:szCs w:val="21"/>
        </w:rPr>
      </w:pPr>
    </w:p>
    <w:p w14:paraId="2E5DAD37" w14:textId="77777777" w:rsidR="0087548C" w:rsidRPr="0087548C" w:rsidRDefault="0087548C" w:rsidP="0087548C">
      <w:pPr>
        <w:rPr>
          <w:rFonts w:ascii="Arial" w:eastAsia="宋体" w:hAnsi="Arial" w:cs="Arial" w:hint="eastAsia"/>
          <w:szCs w:val="21"/>
        </w:rPr>
      </w:pPr>
    </w:p>
    <w:p w14:paraId="32B14610" w14:textId="77777777" w:rsidR="0087548C" w:rsidRPr="0087548C" w:rsidRDefault="0087548C" w:rsidP="0087548C">
      <w:pPr>
        <w:rPr>
          <w:rFonts w:ascii="Arial" w:eastAsia="宋体" w:hAnsi="Arial" w:cs="Arial" w:hint="eastAsia"/>
          <w:szCs w:val="21"/>
        </w:rPr>
      </w:pPr>
    </w:p>
    <w:p w14:paraId="18B72A90" w14:textId="77777777" w:rsidR="0087548C" w:rsidRPr="0087548C" w:rsidRDefault="0087548C" w:rsidP="0087548C">
      <w:pPr>
        <w:rPr>
          <w:rFonts w:ascii="Arial" w:eastAsia="宋体" w:hAnsi="Arial" w:cs="Arial" w:hint="eastAsia"/>
          <w:szCs w:val="21"/>
        </w:rPr>
      </w:pPr>
    </w:p>
    <w:p w14:paraId="049C0054" w14:textId="77777777" w:rsidR="0087548C" w:rsidRPr="0087548C" w:rsidRDefault="0087548C" w:rsidP="0087548C">
      <w:pPr>
        <w:rPr>
          <w:rFonts w:ascii="Arial" w:eastAsia="宋体" w:hAnsi="Arial" w:cs="Arial" w:hint="eastAsia"/>
          <w:szCs w:val="21"/>
        </w:rPr>
      </w:pPr>
    </w:p>
    <w:p w14:paraId="7C0565DA" w14:textId="77777777" w:rsidR="0087548C" w:rsidRPr="0087548C" w:rsidRDefault="0087548C" w:rsidP="0087548C">
      <w:pPr>
        <w:rPr>
          <w:rFonts w:ascii="Arial" w:eastAsia="宋体" w:hAnsi="Arial" w:cs="Arial" w:hint="eastAsia"/>
          <w:szCs w:val="21"/>
        </w:rPr>
      </w:pPr>
    </w:p>
    <w:p w14:paraId="76F41D0B" w14:textId="77777777" w:rsidR="0087548C" w:rsidRPr="0087548C" w:rsidRDefault="0087548C" w:rsidP="0087548C">
      <w:pPr>
        <w:rPr>
          <w:rFonts w:ascii="Arial" w:eastAsia="宋体" w:hAnsi="Arial" w:cs="Arial" w:hint="eastAsia"/>
          <w:szCs w:val="21"/>
        </w:rPr>
      </w:pPr>
    </w:p>
    <w:p w14:paraId="5C19208D" w14:textId="77777777" w:rsidR="0087548C" w:rsidRPr="0087548C" w:rsidRDefault="0087548C" w:rsidP="0087548C">
      <w:pPr>
        <w:rPr>
          <w:rFonts w:ascii="Arial" w:eastAsia="宋体" w:hAnsi="Arial" w:cs="Arial" w:hint="eastAsia"/>
          <w:szCs w:val="21"/>
        </w:rPr>
      </w:pPr>
    </w:p>
    <w:p w14:paraId="40EC04FD" w14:textId="77777777" w:rsidR="0087548C" w:rsidRPr="0087548C" w:rsidRDefault="0087548C" w:rsidP="0087548C">
      <w:pPr>
        <w:rPr>
          <w:rFonts w:ascii="Arial" w:eastAsia="宋体" w:hAnsi="Arial" w:cs="Arial" w:hint="eastAsia"/>
          <w:szCs w:val="21"/>
        </w:rPr>
      </w:pPr>
    </w:p>
    <w:p w14:paraId="3AC3E76E" w14:textId="77777777" w:rsidR="0087548C" w:rsidRPr="0087548C" w:rsidRDefault="0087548C" w:rsidP="0087548C">
      <w:pPr>
        <w:rPr>
          <w:rFonts w:ascii="Arial" w:eastAsia="宋体" w:hAnsi="Arial" w:cs="Arial" w:hint="eastAsia"/>
          <w:szCs w:val="21"/>
        </w:rPr>
      </w:pPr>
    </w:p>
    <w:p w14:paraId="6CFAF395" w14:textId="77777777" w:rsidR="0087548C" w:rsidRPr="0087548C" w:rsidRDefault="0087548C" w:rsidP="0087548C">
      <w:pPr>
        <w:rPr>
          <w:rFonts w:ascii="Arial" w:eastAsia="宋体" w:hAnsi="Arial" w:cs="Arial" w:hint="eastAsia"/>
          <w:szCs w:val="21"/>
        </w:rPr>
      </w:pPr>
    </w:p>
    <w:p w14:paraId="27884A7E" w14:textId="4EEA2BF4" w:rsidR="0087548C" w:rsidRPr="0087548C" w:rsidRDefault="0087548C" w:rsidP="0087548C">
      <w:pPr>
        <w:rPr>
          <w:rFonts w:ascii="Arial" w:eastAsia="宋体" w:hAnsi="Arial" w:cs="Arial" w:hint="eastAsia"/>
          <w:szCs w:val="21"/>
        </w:rPr>
      </w:pPr>
      <w:r>
        <w:rPr>
          <w:rFonts w:ascii="Arial" w:eastAsia="宋体" w:hAnsi="Arial" w:cs="Arial" w:hint="eastAsia"/>
          <w:noProof/>
          <w:szCs w:val="21"/>
        </w:rPr>
        <w:lastRenderedPageBreak/>
        <w:drawing>
          <wp:inline distT="0" distB="0" distL="0" distR="0" wp14:anchorId="08A51579" wp14:editId="11CF97A0">
            <wp:extent cx="5274310" cy="5332095"/>
            <wp:effectExtent l="0" t="0" r="2540" b="1905"/>
            <wp:docPr id="1931565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65938" name="图片 19315659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5332095"/>
                    </a:xfrm>
                    <a:prstGeom prst="rect">
                      <a:avLst/>
                    </a:prstGeom>
                  </pic:spPr>
                </pic:pic>
              </a:graphicData>
            </a:graphic>
          </wp:inline>
        </w:drawing>
      </w:r>
    </w:p>
    <w:p w14:paraId="7FCBD4BD" w14:textId="77777777" w:rsidR="0087548C" w:rsidRPr="0087548C" w:rsidRDefault="0087548C" w:rsidP="0087548C">
      <w:pPr>
        <w:rPr>
          <w:rFonts w:ascii="Arial" w:eastAsia="宋体" w:hAnsi="Arial" w:cs="Arial" w:hint="eastAsia"/>
          <w:szCs w:val="21"/>
        </w:rPr>
      </w:pPr>
    </w:p>
    <w:p w14:paraId="19C7AF96" w14:textId="0FA29941" w:rsidR="0087548C" w:rsidRPr="0087548C" w:rsidRDefault="0087548C" w:rsidP="0087548C">
      <w:pPr>
        <w:jc w:val="center"/>
        <w:rPr>
          <w:rFonts w:ascii="Arial" w:eastAsia="宋体" w:hAnsi="Arial" w:cs="Arial" w:hint="eastAsia"/>
          <w:szCs w:val="21"/>
        </w:rPr>
      </w:pPr>
      <w:r w:rsidRPr="00154FE1" w:rsidDel="000E2F0A">
        <w:rPr>
          <w:rFonts w:ascii="Times New Roman" w:eastAsia="宋体" w:hAnsi="Times New Roman" w:cs="Times New Roman" w:hint="eastAsia"/>
          <w:b/>
          <w:kern w:val="0"/>
          <w:szCs w:val="21"/>
        </w:rPr>
        <w:t>图</w:t>
      </w:r>
      <w:r w:rsidRPr="00154FE1" w:rsidDel="000E2F0A">
        <w:rPr>
          <w:rFonts w:ascii="Times New Roman" w:eastAsia="宋体" w:hAnsi="Times New Roman" w:cs="Times New Roman" w:hint="eastAsia"/>
          <w:b/>
          <w:kern w:val="0"/>
          <w:szCs w:val="21"/>
        </w:rPr>
        <w:t xml:space="preserve">1. </w:t>
      </w:r>
      <w:r w:rsidDel="000E2F0A">
        <w:rPr>
          <w:rFonts w:ascii="Times New Roman" w:eastAsia="宋体" w:hAnsi="Times New Roman" w:cs="Times New Roman" w:hint="eastAsia"/>
          <w:b/>
          <w:kern w:val="0"/>
          <w:szCs w:val="21"/>
        </w:rPr>
        <w:t>第一阶段</w:t>
      </w:r>
      <w:r w:rsidRPr="00154FE1" w:rsidDel="000E2F0A">
        <w:rPr>
          <w:rFonts w:ascii="Times New Roman" w:eastAsia="宋体" w:hAnsi="Times New Roman" w:cs="Times New Roman" w:hint="eastAsia"/>
          <w:b/>
          <w:kern w:val="0"/>
          <w:szCs w:val="21"/>
        </w:rPr>
        <w:t>决策树</w:t>
      </w:r>
    </w:p>
    <w:p w14:paraId="6D463D5F" w14:textId="77777777" w:rsidR="0087548C" w:rsidRPr="0087548C" w:rsidRDefault="0087548C" w:rsidP="0087548C">
      <w:pPr>
        <w:rPr>
          <w:rFonts w:ascii="Arial" w:eastAsia="宋体" w:hAnsi="Arial" w:cs="Arial" w:hint="eastAsia"/>
          <w:szCs w:val="21"/>
        </w:rPr>
      </w:pPr>
    </w:p>
    <w:p w14:paraId="27AB6019" w14:textId="77777777" w:rsidR="0087548C" w:rsidRPr="0087548C" w:rsidRDefault="0087548C" w:rsidP="0087548C">
      <w:pPr>
        <w:rPr>
          <w:rFonts w:ascii="Arial" w:eastAsia="宋体" w:hAnsi="Arial" w:cs="Arial" w:hint="eastAsia"/>
          <w:szCs w:val="21"/>
        </w:rPr>
      </w:pPr>
    </w:p>
    <w:p w14:paraId="2CCF259D" w14:textId="77777777" w:rsidR="0087548C" w:rsidRPr="0087548C" w:rsidRDefault="0087548C" w:rsidP="0087548C">
      <w:pPr>
        <w:rPr>
          <w:rFonts w:ascii="Arial" w:eastAsia="宋体" w:hAnsi="Arial" w:cs="Arial" w:hint="eastAsia"/>
          <w:szCs w:val="21"/>
        </w:rPr>
      </w:pPr>
    </w:p>
    <w:p w14:paraId="13A6268D" w14:textId="77777777" w:rsidR="0087548C" w:rsidRPr="0087548C" w:rsidRDefault="0087548C" w:rsidP="0087548C">
      <w:pPr>
        <w:rPr>
          <w:rFonts w:ascii="Arial" w:eastAsia="宋体" w:hAnsi="Arial" w:cs="Arial" w:hint="eastAsia"/>
          <w:szCs w:val="21"/>
        </w:rPr>
      </w:pPr>
    </w:p>
    <w:p w14:paraId="7153D1B1" w14:textId="77777777" w:rsidR="0087548C" w:rsidRPr="0087548C" w:rsidRDefault="0087548C" w:rsidP="0087548C">
      <w:pPr>
        <w:rPr>
          <w:rFonts w:ascii="Arial" w:eastAsia="宋体" w:hAnsi="Arial" w:cs="Arial" w:hint="eastAsia"/>
          <w:szCs w:val="21"/>
        </w:rPr>
      </w:pPr>
    </w:p>
    <w:p w14:paraId="1F3747BC" w14:textId="77777777" w:rsidR="0087548C" w:rsidRDefault="0087548C" w:rsidP="0087548C">
      <w:pPr>
        <w:rPr>
          <w:rFonts w:ascii="Arial" w:eastAsia="宋体" w:hAnsi="Arial" w:cs="Arial" w:hint="eastAsia"/>
          <w:b/>
          <w:snapToGrid w:val="0"/>
          <w:kern w:val="0"/>
          <w:szCs w:val="21"/>
        </w:rPr>
      </w:pPr>
    </w:p>
    <w:p w14:paraId="59EE660D" w14:textId="357D784B" w:rsidR="0087548C" w:rsidRPr="0087548C" w:rsidRDefault="0087548C" w:rsidP="0087548C">
      <w:pPr>
        <w:tabs>
          <w:tab w:val="left" w:pos="4310"/>
        </w:tabs>
        <w:rPr>
          <w:rFonts w:ascii="Arial" w:eastAsia="宋体" w:hAnsi="Arial" w:cs="Arial"/>
          <w:szCs w:val="21"/>
        </w:rPr>
      </w:pPr>
      <w:r>
        <w:rPr>
          <w:rFonts w:ascii="Arial" w:eastAsia="宋体" w:hAnsi="Arial" w:cs="Arial"/>
          <w:szCs w:val="21"/>
        </w:rPr>
        <w:tab/>
      </w:r>
    </w:p>
    <w:sectPr w:rsidR="0087548C" w:rsidRPr="008754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2BE39" w14:textId="77777777" w:rsidR="00ED64E2" w:rsidRDefault="00ED64E2" w:rsidP="006A38AF">
      <w:r>
        <w:separator/>
      </w:r>
    </w:p>
  </w:endnote>
  <w:endnote w:type="continuationSeparator" w:id="0">
    <w:p w14:paraId="3DF72807" w14:textId="77777777" w:rsidR="00ED64E2" w:rsidRDefault="00ED64E2" w:rsidP="006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F5C1" w14:textId="77777777" w:rsidR="00ED64E2" w:rsidRDefault="00ED64E2" w:rsidP="006A38AF">
      <w:r>
        <w:separator/>
      </w:r>
    </w:p>
  </w:footnote>
  <w:footnote w:type="continuationSeparator" w:id="0">
    <w:p w14:paraId="5619A20C" w14:textId="77777777" w:rsidR="00ED64E2" w:rsidRDefault="00ED64E2" w:rsidP="006A3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lvl w:ilvl="0">
      <w:start w:val="5"/>
      <w:numFmt w:val="bullet"/>
      <w:lvlText w:val="—"/>
      <w:lvlJc w:val="left"/>
      <w:pPr>
        <w:ind w:left="644" w:hanging="360"/>
      </w:pPr>
      <w:rPr>
        <w:rFonts w:ascii="宋体" w:eastAsia="宋体" w:hAnsi="宋体" w:cs="Times New Roma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0105419B"/>
    <w:multiLevelType w:val="hybridMultilevel"/>
    <w:tmpl w:val="539AC834"/>
    <w:lvl w:ilvl="0" w:tplc="557613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B07BF"/>
    <w:multiLevelType w:val="hybridMultilevel"/>
    <w:tmpl w:val="F40E6FB8"/>
    <w:lvl w:ilvl="0" w:tplc="E356E4AE">
      <w:start w:val="1"/>
      <w:numFmt w:val="decimalEnclosedCircle"/>
      <w:lvlText w:val="%1."/>
      <w:lvlJc w:val="left"/>
      <w:pPr>
        <w:ind w:left="1392" w:hanging="972"/>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0E56051"/>
    <w:multiLevelType w:val="hybridMultilevel"/>
    <w:tmpl w:val="02E08604"/>
    <w:lvl w:ilvl="0" w:tplc="E356E4AE">
      <w:start w:val="1"/>
      <w:numFmt w:val="decimalEnclosedCircle"/>
      <w:lvlText w:val="%1."/>
      <w:lvlJc w:val="left"/>
      <w:pPr>
        <w:ind w:left="1140" w:hanging="7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15B00A5"/>
    <w:multiLevelType w:val="hybridMultilevel"/>
    <w:tmpl w:val="EB360B56"/>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1CE42062"/>
    <w:multiLevelType w:val="hybridMultilevel"/>
    <w:tmpl w:val="A42249C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840629B"/>
    <w:multiLevelType w:val="hybridMultilevel"/>
    <w:tmpl w:val="C412A3DA"/>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4D92543"/>
    <w:multiLevelType w:val="hybridMultilevel"/>
    <w:tmpl w:val="A678C5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C5707E"/>
    <w:multiLevelType w:val="hybridMultilevel"/>
    <w:tmpl w:val="3DFE94A8"/>
    <w:lvl w:ilvl="0" w:tplc="E356E4AE">
      <w:start w:val="1"/>
      <w:numFmt w:val="decimalEnclosedCircle"/>
      <w:lvlText w:val="%1."/>
      <w:lvlJc w:val="left"/>
      <w:pPr>
        <w:ind w:left="840" w:hanging="420"/>
      </w:pPr>
      <w:rPr>
        <w:rFonts w:cs="Times New Roman" w:hint="eastAsia"/>
      </w:rPr>
    </w:lvl>
    <w:lvl w:ilvl="1" w:tplc="E356E4AE">
      <w:start w:val="1"/>
      <w:numFmt w:val="decimalEnclosedCircle"/>
      <w:lvlText w:val="%2."/>
      <w:lvlJc w:val="left"/>
      <w:pPr>
        <w:ind w:left="1200" w:hanging="360"/>
      </w:pPr>
      <w:rPr>
        <w:rFonts w:cs="Times New Roman" w:hint="eastAsia"/>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15:restartNumberingAfterBreak="0">
    <w:nsid w:val="3A38421B"/>
    <w:multiLevelType w:val="hybridMultilevel"/>
    <w:tmpl w:val="457AE95E"/>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E9922F1"/>
    <w:multiLevelType w:val="hybridMultilevel"/>
    <w:tmpl w:val="AAD8C4E2"/>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90E81"/>
    <w:multiLevelType w:val="hybridMultilevel"/>
    <w:tmpl w:val="F4168664"/>
    <w:lvl w:ilvl="0" w:tplc="E356E4AE">
      <w:start w:val="1"/>
      <w:numFmt w:val="decimalEnclosedCircle"/>
      <w:lvlText w:val="%1."/>
      <w:lvlJc w:val="left"/>
      <w:pPr>
        <w:ind w:left="840" w:hanging="420"/>
      </w:pPr>
      <w:rPr>
        <w:rFonts w:cs="Times New Roman" w:hint="eastAsia"/>
      </w:rPr>
    </w:lvl>
    <w:lvl w:ilvl="1" w:tplc="66B0F90A">
      <w:start w:val="1"/>
      <w:numFmt w:val="lowerLetter"/>
      <w:lvlText w:val="%2)"/>
      <w:lvlJc w:val="left"/>
      <w:pPr>
        <w:ind w:left="1200" w:hanging="360"/>
      </w:pPr>
      <w:rPr>
        <w:rFonts w:cs="宋体"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15:restartNumberingAfterBreak="0">
    <w:nsid w:val="637E256E"/>
    <w:multiLevelType w:val="hybridMultilevel"/>
    <w:tmpl w:val="431009F2"/>
    <w:lvl w:ilvl="0" w:tplc="E356E4AE">
      <w:start w:val="1"/>
      <w:numFmt w:val="decimalEnclosedCircl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668542D6"/>
    <w:multiLevelType w:val="hybridMultilevel"/>
    <w:tmpl w:val="875E9C46"/>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B7B27E6"/>
    <w:multiLevelType w:val="hybridMultilevel"/>
    <w:tmpl w:val="F07423FC"/>
    <w:lvl w:ilvl="0" w:tplc="E356E4A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58467D"/>
    <w:multiLevelType w:val="singleLevel"/>
    <w:tmpl w:val="6430030C"/>
    <w:lvl w:ilvl="0">
      <w:start w:val="1"/>
      <w:numFmt w:val="upperLetter"/>
      <w:lvlText w:val="%1."/>
      <w:legacy w:legacy="1" w:legacySpace="0" w:legacyIndent="360"/>
      <w:lvlJc w:val="left"/>
      <w:rPr>
        <w:rFonts w:ascii="Times New Roman" w:hAnsi="Times New Roman" w:cs="Times New Roman" w:hint="default"/>
      </w:rPr>
    </w:lvl>
  </w:abstractNum>
  <w:abstractNum w:abstractNumId="16" w15:restartNumberingAfterBreak="0">
    <w:nsid w:val="79661544"/>
    <w:multiLevelType w:val="hybridMultilevel"/>
    <w:tmpl w:val="4B22B922"/>
    <w:lvl w:ilvl="0" w:tplc="E356E4AE">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02661464">
    <w:abstractNumId w:val="1"/>
  </w:num>
  <w:num w:numId="2" w16cid:durableId="1235748410">
    <w:abstractNumId w:val="15"/>
  </w:num>
  <w:num w:numId="3" w16cid:durableId="558518802">
    <w:abstractNumId w:val="11"/>
  </w:num>
  <w:num w:numId="4" w16cid:durableId="891772136">
    <w:abstractNumId w:val="8"/>
  </w:num>
  <w:num w:numId="5" w16cid:durableId="386497504">
    <w:abstractNumId w:val="9"/>
  </w:num>
  <w:num w:numId="6" w16cid:durableId="1996059706">
    <w:abstractNumId w:val="2"/>
  </w:num>
  <w:num w:numId="7" w16cid:durableId="943340504">
    <w:abstractNumId w:val="6"/>
  </w:num>
  <w:num w:numId="8" w16cid:durableId="476798104">
    <w:abstractNumId w:val="7"/>
  </w:num>
  <w:num w:numId="9" w16cid:durableId="820198932">
    <w:abstractNumId w:val="0"/>
  </w:num>
  <w:num w:numId="10" w16cid:durableId="279803900">
    <w:abstractNumId w:val="3"/>
  </w:num>
  <w:num w:numId="11" w16cid:durableId="1042558712">
    <w:abstractNumId w:val="5"/>
  </w:num>
  <w:num w:numId="12" w16cid:durableId="98071144">
    <w:abstractNumId w:val="10"/>
  </w:num>
  <w:num w:numId="13" w16cid:durableId="538319625">
    <w:abstractNumId w:val="14"/>
  </w:num>
  <w:num w:numId="14" w16cid:durableId="94715172">
    <w:abstractNumId w:val="16"/>
  </w:num>
  <w:num w:numId="15" w16cid:durableId="748117606">
    <w:abstractNumId w:val="13"/>
  </w:num>
  <w:num w:numId="16" w16cid:durableId="675498190">
    <w:abstractNumId w:val="12"/>
  </w:num>
  <w:num w:numId="17" w16cid:durableId="168277546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98"/>
    <w:rsid w:val="00015766"/>
    <w:rsid w:val="000423EF"/>
    <w:rsid w:val="00042C2B"/>
    <w:rsid w:val="00056043"/>
    <w:rsid w:val="00061DD4"/>
    <w:rsid w:val="00062FFA"/>
    <w:rsid w:val="00063C66"/>
    <w:rsid w:val="00077869"/>
    <w:rsid w:val="0008046B"/>
    <w:rsid w:val="00081823"/>
    <w:rsid w:val="00090B61"/>
    <w:rsid w:val="000A2FCA"/>
    <w:rsid w:val="000A419A"/>
    <w:rsid w:val="000A617B"/>
    <w:rsid w:val="000C102F"/>
    <w:rsid w:val="000D5793"/>
    <w:rsid w:val="000D7A8A"/>
    <w:rsid w:val="000E0E95"/>
    <w:rsid w:val="000E2F0A"/>
    <w:rsid w:val="000E4CBE"/>
    <w:rsid w:val="000E58F5"/>
    <w:rsid w:val="000F126F"/>
    <w:rsid w:val="000F6FEC"/>
    <w:rsid w:val="0010344A"/>
    <w:rsid w:val="00104A78"/>
    <w:rsid w:val="001054E0"/>
    <w:rsid w:val="0012205A"/>
    <w:rsid w:val="00126D54"/>
    <w:rsid w:val="00140CF5"/>
    <w:rsid w:val="00152937"/>
    <w:rsid w:val="00154FE1"/>
    <w:rsid w:val="00160A2E"/>
    <w:rsid w:val="00166388"/>
    <w:rsid w:val="00174346"/>
    <w:rsid w:val="001A0A1C"/>
    <w:rsid w:val="001A1C15"/>
    <w:rsid w:val="001A247C"/>
    <w:rsid w:val="001B3121"/>
    <w:rsid w:val="001C131A"/>
    <w:rsid w:val="001C1B86"/>
    <w:rsid w:val="001D2C98"/>
    <w:rsid w:val="001D43D2"/>
    <w:rsid w:val="001E03FE"/>
    <w:rsid w:val="001E3882"/>
    <w:rsid w:val="001F2C1E"/>
    <w:rsid w:val="001F68C7"/>
    <w:rsid w:val="0020787C"/>
    <w:rsid w:val="00207B5B"/>
    <w:rsid w:val="0021210E"/>
    <w:rsid w:val="00215C48"/>
    <w:rsid w:val="00235674"/>
    <w:rsid w:val="00236ED0"/>
    <w:rsid w:val="00242BCF"/>
    <w:rsid w:val="00250C59"/>
    <w:rsid w:val="00251E03"/>
    <w:rsid w:val="0025742C"/>
    <w:rsid w:val="0027588A"/>
    <w:rsid w:val="0029034B"/>
    <w:rsid w:val="00291385"/>
    <w:rsid w:val="002933AB"/>
    <w:rsid w:val="002A41F3"/>
    <w:rsid w:val="002A47FB"/>
    <w:rsid w:val="002A4FEF"/>
    <w:rsid w:val="002A50CA"/>
    <w:rsid w:val="002A67CD"/>
    <w:rsid w:val="002C38FE"/>
    <w:rsid w:val="002C6C20"/>
    <w:rsid w:val="002C7918"/>
    <w:rsid w:val="002E060F"/>
    <w:rsid w:val="002E3FE1"/>
    <w:rsid w:val="002E71C1"/>
    <w:rsid w:val="002F2AEB"/>
    <w:rsid w:val="002F6113"/>
    <w:rsid w:val="002F61D1"/>
    <w:rsid w:val="00303608"/>
    <w:rsid w:val="00304E46"/>
    <w:rsid w:val="00320F7F"/>
    <w:rsid w:val="00325C31"/>
    <w:rsid w:val="00332F1B"/>
    <w:rsid w:val="00334BD4"/>
    <w:rsid w:val="00334D66"/>
    <w:rsid w:val="00337AA9"/>
    <w:rsid w:val="00345D69"/>
    <w:rsid w:val="00365FF8"/>
    <w:rsid w:val="00366711"/>
    <w:rsid w:val="00366AFA"/>
    <w:rsid w:val="00371B7A"/>
    <w:rsid w:val="00384920"/>
    <w:rsid w:val="00385D1A"/>
    <w:rsid w:val="00386610"/>
    <w:rsid w:val="0038726A"/>
    <w:rsid w:val="00391050"/>
    <w:rsid w:val="003A55AE"/>
    <w:rsid w:val="003A5FB1"/>
    <w:rsid w:val="003A75DF"/>
    <w:rsid w:val="003B2AE9"/>
    <w:rsid w:val="003B5C28"/>
    <w:rsid w:val="003B5EC0"/>
    <w:rsid w:val="003B654E"/>
    <w:rsid w:val="003C5F76"/>
    <w:rsid w:val="003D663C"/>
    <w:rsid w:val="003D7421"/>
    <w:rsid w:val="003E68EA"/>
    <w:rsid w:val="003E7478"/>
    <w:rsid w:val="0040080D"/>
    <w:rsid w:val="004019DD"/>
    <w:rsid w:val="004214DD"/>
    <w:rsid w:val="004225EC"/>
    <w:rsid w:val="004233E0"/>
    <w:rsid w:val="00424EFA"/>
    <w:rsid w:val="00442B8B"/>
    <w:rsid w:val="00445A40"/>
    <w:rsid w:val="00445B0A"/>
    <w:rsid w:val="00445C1C"/>
    <w:rsid w:val="00454B32"/>
    <w:rsid w:val="0045639F"/>
    <w:rsid w:val="00471BDE"/>
    <w:rsid w:val="00471D54"/>
    <w:rsid w:val="00473154"/>
    <w:rsid w:val="00473642"/>
    <w:rsid w:val="00477ADE"/>
    <w:rsid w:val="00483BE6"/>
    <w:rsid w:val="0048583A"/>
    <w:rsid w:val="00490867"/>
    <w:rsid w:val="004A19AB"/>
    <w:rsid w:val="004A2BD6"/>
    <w:rsid w:val="004A4784"/>
    <w:rsid w:val="004A545A"/>
    <w:rsid w:val="004A6107"/>
    <w:rsid w:val="004B0684"/>
    <w:rsid w:val="004B3C8B"/>
    <w:rsid w:val="004B43C1"/>
    <w:rsid w:val="004B479B"/>
    <w:rsid w:val="004B707E"/>
    <w:rsid w:val="004C177A"/>
    <w:rsid w:val="004C6EE5"/>
    <w:rsid w:val="004C7269"/>
    <w:rsid w:val="004D27B7"/>
    <w:rsid w:val="004D4B25"/>
    <w:rsid w:val="004E30BA"/>
    <w:rsid w:val="004E59C5"/>
    <w:rsid w:val="004F3AD7"/>
    <w:rsid w:val="004F5D90"/>
    <w:rsid w:val="004F6CC9"/>
    <w:rsid w:val="00510BD4"/>
    <w:rsid w:val="005114A7"/>
    <w:rsid w:val="005114B5"/>
    <w:rsid w:val="00516B35"/>
    <w:rsid w:val="0051776B"/>
    <w:rsid w:val="005219E5"/>
    <w:rsid w:val="005319FA"/>
    <w:rsid w:val="00533769"/>
    <w:rsid w:val="00534264"/>
    <w:rsid w:val="005362E0"/>
    <w:rsid w:val="0054447D"/>
    <w:rsid w:val="005448D5"/>
    <w:rsid w:val="005452F3"/>
    <w:rsid w:val="00547C91"/>
    <w:rsid w:val="00554744"/>
    <w:rsid w:val="00562486"/>
    <w:rsid w:val="00576066"/>
    <w:rsid w:val="00576FC2"/>
    <w:rsid w:val="0058664D"/>
    <w:rsid w:val="00587603"/>
    <w:rsid w:val="00590049"/>
    <w:rsid w:val="00593C9E"/>
    <w:rsid w:val="00594732"/>
    <w:rsid w:val="00595CA2"/>
    <w:rsid w:val="005C1899"/>
    <w:rsid w:val="005C1E18"/>
    <w:rsid w:val="005C217F"/>
    <w:rsid w:val="005C388E"/>
    <w:rsid w:val="005C396B"/>
    <w:rsid w:val="005C58DC"/>
    <w:rsid w:val="005C7ED1"/>
    <w:rsid w:val="005D14A2"/>
    <w:rsid w:val="005D1813"/>
    <w:rsid w:val="005E7B9C"/>
    <w:rsid w:val="0060167E"/>
    <w:rsid w:val="00605E6B"/>
    <w:rsid w:val="00612856"/>
    <w:rsid w:val="00642798"/>
    <w:rsid w:val="006431F1"/>
    <w:rsid w:val="00653861"/>
    <w:rsid w:val="00653A5F"/>
    <w:rsid w:val="00664071"/>
    <w:rsid w:val="00665AD9"/>
    <w:rsid w:val="0066721F"/>
    <w:rsid w:val="006733CC"/>
    <w:rsid w:val="00683C88"/>
    <w:rsid w:val="00687396"/>
    <w:rsid w:val="0069171B"/>
    <w:rsid w:val="00697881"/>
    <w:rsid w:val="006A38AF"/>
    <w:rsid w:val="006A5B0C"/>
    <w:rsid w:val="006B1BE4"/>
    <w:rsid w:val="006C333F"/>
    <w:rsid w:val="006E0DF3"/>
    <w:rsid w:val="006E2D99"/>
    <w:rsid w:val="00704581"/>
    <w:rsid w:val="00705197"/>
    <w:rsid w:val="00710BEB"/>
    <w:rsid w:val="00711624"/>
    <w:rsid w:val="007138A1"/>
    <w:rsid w:val="007138C9"/>
    <w:rsid w:val="00716F70"/>
    <w:rsid w:val="00722F49"/>
    <w:rsid w:val="0072520F"/>
    <w:rsid w:val="0072622F"/>
    <w:rsid w:val="0072742E"/>
    <w:rsid w:val="007338EE"/>
    <w:rsid w:val="00744E8C"/>
    <w:rsid w:val="007614AF"/>
    <w:rsid w:val="00762A0A"/>
    <w:rsid w:val="007829A3"/>
    <w:rsid w:val="0079011B"/>
    <w:rsid w:val="007903DC"/>
    <w:rsid w:val="00790FA0"/>
    <w:rsid w:val="00796CD6"/>
    <w:rsid w:val="007A0AFE"/>
    <w:rsid w:val="007B3FF2"/>
    <w:rsid w:val="007C1467"/>
    <w:rsid w:val="007D467A"/>
    <w:rsid w:val="007F17B3"/>
    <w:rsid w:val="007F1DD6"/>
    <w:rsid w:val="007F6CDC"/>
    <w:rsid w:val="008041B0"/>
    <w:rsid w:val="0080668C"/>
    <w:rsid w:val="008112DB"/>
    <w:rsid w:val="008122C6"/>
    <w:rsid w:val="0081290C"/>
    <w:rsid w:val="0082724F"/>
    <w:rsid w:val="008302CC"/>
    <w:rsid w:val="0083041C"/>
    <w:rsid w:val="00831285"/>
    <w:rsid w:val="00831979"/>
    <w:rsid w:val="00832EA6"/>
    <w:rsid w:val="00835628"/>
    <w:rsid w:val="00850295"/>
    <w:rsid w:val="00852CE9"/>
    <w:rsid w:val="00863EC8"/>
    <w:rsid w:val="008667AF"/>
    <w:rsid w:val="00866BF9"/>
    <w:rsid w:val="00873BA1"/>
    <w:rsid w:val="00875086"/>
    <w:rsid w:val="0087548C"/>
    <w:rsid w:val="00875CB5"/>
    <w:rsid w:val="00891205"/>
    <w:rsid w:val="0089586E"/>
    <w:rsid w:val="00897DA1"/>
    <w:rsid w:val="008A3F70"/>
    <w:rsid w:val="008A5F56"/>
    <w:rsid w:val="008B0B04"/>
    <w:rsid w:val="008B5AE6"/>
    <w:rsid w:val="008D253F"/>
    <w:rsid w:val="008D419B"/>
    <w:rsid w:val="008E42F6"/>
    <w:rsid w:val="008E639C"/>
    <w:rsid w:val="008F2A52"/>
    <w:rsid w:val="008F471D"/>
    <w:rsid w:val="008F5510"/>
    <w:rsid w:val="00922BD6"/>
    <w:rsid w:val="0092565E"/>
    <w:rsid w:val="00933743"/>
    <w:rsid w:val="0093389E"/>
    <w:rsid w:val="00947663"/>
    <w:rsid w:val="009625D1"/>
    <w:rsid w:val="00973886"/>
    <w:rsid w:val="00981AFA"/>
    <w:rsid w:val="0099137A"/>
    <w:rsid w:val="00997C20"/>
    <w:rsid w:val="009A5E5D"/>
    <w:rsid w:val="009B26E7"/>
    <w:rsid w:val="009B63B4"/>
    <w:rsid w:val="009C200B"/>
    <w:rsid w:val="009D2541"/>
    <w:rsid w:val="009D2948"/>
    <w:rsid w:val="009D54B9"/>
    <w:rsid w:val="009D6643"/>
    <w:rsid w:val="009D671A"/>
    <w:rsid w:val="009D7AC0"/>
    <w:rsid w:val="009E6C70"/>
    <w:rsid w:val="009E70FC"/>
    <w:rsid w:val="009F5D24"/>
    <w:rsid w:val="00A05387"/>
    <w:rsid w:val="00A145CE"/>
    <w:rsid w:val="00A22862"/>
    <w:rsid w:val="00A431FF"/>
    <w:rsid w:val="00A55AB5"/>
    <w:rsid w:val="00A60105"/>
    <w:rsid w:val="00A607F6"/>
    <w:rsid w:val="00A64DAD"/>
    <w:rsid w:val="00A70E4E"/>
    <w:rsid w:val="00A736E9"/>
    <w:rsid w:val="00A73913"/>
    <w:rsid w:val="00A83021"/>
    <w:rsid w:val="00A864DA"/>
    <w:rsid w:val="00A9288D"/>
    <w:rsid w:val="00A94EBB"/>
    <w:rsid w:val="00AA13AD"/>
    <w:rsid w:val="00AA6477"/>
    <w:rsid w:val="00AB3082"/>
    <w:rsid w:val="00AB516E"/>
    <w:rsid w:val="00AB6E1D"/>
    <w:rsid w:val="00AC136F"/>
    <w:rsid w:val="00AD54F3"/>
    <w:rsid w:val="00AD5A8B"/>
    <w:rsid w:val="00AD6BE0"/>
    <w:rsid w:val="00AD769D"/>
    <w:rsid w:val="00AE0CB5"/>
    <w:rsid w:val="00AE695E"/>
    <w:rsid w:val="00AE6C2C"/>
    <w:rsid w:val="00AF4D0B"/>
    <w:rsid w:val="00B10C44"/>
    <w:rsid w:val="00B11E82"/>
    <w:rsid w:val="00B303A0"/>
    <w:rsid w:val="00B31B1A"/>
    <w:rsid w:val="00B427A8"/>
    <w:rsid w:val="00B47DD6"/>
    <w:rsid w:val="00B536B6"/>
    <w:rsid w:val="00B628EF"/>
    <w:rsid w:val="00B64A15"/>
    <w:rsid w:val="00B702BC"/>
    <w:rsid w:val="00B70EE5"/>
    <w:rsid w:val="00B71D78"/>
    <w:rsid w:val="00B7373D"/>
    <w:rsid w:val="00B8154D"/>
    <w:rsid w:val="00B97EF9"/>
    <w:rsid w:val="00BA10DD"/>
    <w:rsid w:val="00BA1851"/>
    <w:rsid w:val="00BC08A2"/>
    <w:rsid w:val="00BC0934"/>
    <w:rsid w:val="00BC676F"/>
    <w:rsid w:val="00BC6BC1"/>
    <w:rsid w:val="00BD0762"/>
    <w:rsid w:val="00BD29BE"/>
    <w:rsid w:val="00BD3D29"/>
    <w:rsid w:val="00BE0FE0"/>
    <w:rsid w:val="00C058A1"/>
    <w:rsid w:val="00C060DA"/>
    <w:rsid w:val="00C13E1B"/>
    <w:rsid w:val="00C17CCF"/>
    <w:rsid w:val="00C22778"/>
    <w:rsid w:val="00C3582A"/>
    <w:rsid w:val="00C465F0"/>
    <w:rsid w:val="00C524CE"/>
    <w:rsid w:val="00C57A4C"/>
    <w:rsid w:val="00C57C5A"/>
    <w:rsid w:val="00C62110"/>
    <w:rsid w:val="00C6401E"/>
    <w:rsid w:val="00C6429D"/>
    <w:rsid w:val="00C677AA"/>
    <w:rsid w:val="00C750D7"/>
    <w:rsid w:val="00CA14FC"/>
    <w:rsid w:val="00CA4089"/>
    <w:rsid w:val="00CA7367"/>
    <w:rsid w:val="00CB6B0E"/>
    <w:rsid w:val="00CB76BE"/>
    <w:rsid w:val="00CC1FA4"/>
    <w:rsid w:val="00CC4779"/>
    <w:rsid w:val="00CD3F63"/>
    <w:rsid w:val="00CD5F4E"/>
    <w:rsid w:val="00D077AE"/>
    <w:rsid w:val="00D11250"/>
    <w:rsid w:val="00D15906"/>
    <w:rsid w:val="00D2454F"/>
    <w:rsid w:val="00D27132"/>
    <w:rsid w:val="00D346DC"/>
    <w:rsid w:val="00D35C6F"/>
    <w:rsid w:val="00D458DF"/>
    <w:rsid w:val="00D62F27"/>
    <w:rsid w:val="00D77B56"/>
    <w:rsid w:val="00D8260E"/>
    <w:rsid w:val="00D82CF5"/>
    <w:rsid w:val="00D87AAA"/>
    <w:rsid w:val="00D90763"/>
    <w:rsid w:val="00D95EBD"/>
    <w:rsid w:val="00DA0045"/>
    <w:rsid w:val="00DA40A3"/>
    <w:rsid w:val="00DA6DB0"/>
    <w:rsid w:val="00DB23F7"/>
    <w:rsid w:val="00DB6676"/>
    <w:rsid w:val="00DB66C7"/>
    <w:rsid w:val="00DC29D9"/>
    <w:rsid w:val="00DC3EE0"/>
    <w:rsid w:val="00DD452E"/>
    <w:rsid w:val="00DE07BA"/>
    <w:rsid w:val="00DE24F6"/>
    <w:rsid w:val="00DE683A"/>
    <w:rsid w:val="00DF2B2A"/>
    <w:rsid w:val="00DF666B"/>
    <w:rsid w:val="00E00975"/>
    <w:rsid w:val="00E01ED3"/>
    <w:rsid w:val="00E040E4"/>
    <w:rsid w:val="00E04ABA"/>
    <w:rsid w:val="00E3032C"/>
    <w:rsid w:val="00E304BC"/>
    <w:rsid w:val="00E32D5A"/>
    <w:rsid w:val="00E4132A"/>
    <w:rsid w:val="00E42211"/>
    <w:rsid w:val="00E4489A"/>
    <w:rsid w:val="00E50714"/>
    <w:rsid w:val="00E54675"/>
    <w:rsid w:val="00E666A9"/>
    <w:rsid w:val="00E66A54"/>
    <w:rsid w:val="00E80DD6"/>
    <w:rsid w:val="00E84E72"/>
    <w:rsid w:val="00E940EE"/>
    <w:rsid w:val="00E94B8E"/>
    <w:rsid w:val="00E95DA4"/>
    <w:rsid w:val="00EA176D"/>
    <w:rsid w:val="00EA5288"/>
    <w:rsid w:val="00EA6DFF"/>
    <w:rsid w:val="00EB3172"/>
    <w:rsid w:val="00EB62DA"/>
    <w:rsid w:val="00EB6E18"/>
    <w:rsid w:val="00EC2424"/>
    <w:rsid w:val="00ED2E11"/>
    <w:rsid w:val="00ED64E2"/>
    <w:rsid w:val="00EE170D"/>
    <w:rsid w:val="00EE1FA1"/>
    <w:rsid w:val="00EE2973"/>
    <w:rsid w:val="00EF075B"/>
    <w:rsid w:val="00EF3D40"/>
    <w:rsid w:val="00F06003"/>
    <w:rsid w:val="00F06228"/>
    <w:rsid w:val="00F1003B"/>
    <w:rsid w:val="00F10CC0"/>
    <w:rsid w:val="00F209D6"/>
    <w:rsid w:val="00F211A4"/>
    <w:rsid w:val="00F26622"/>
    <w:rsid w:val="00F26751"/>
    <w:rsid w:val="00F27451"/>
    <w:rsid w:val="00F3123E"/>
    <w:rsid w:val="00F351F5"/>
    <w:rsid w:val="00F4049B"/>
    <w:rsid w:val="00F46698"/>
    <w:rsid w:val="00F519D4"/>
    <w:rsid w:val="00F527D6"/>
    <w:rsid w:val="00F65A4C"/>
    <w:rsid w:val="00F676AC"/>
    <w:rsid w:val="00F67AAF"/>
    <w:rsid w:val="00F7322E"/>
    <w:rsid w:val="00F73B10"/>
    <w:rsid w:val="00F77614"/>
    <w:rsid w:val="00F84F5C"/>
    <w:rsid w:val="00F91B0F"/>
    <w:rsid w:val="00F979C1"/>
    <w:rsid w:val="00FA5F75"/>
    <w:rsid w:val="00FB6189"/>
    <w:rsid w:val="00FD3C74"/>
    <w:rsid w:val="00FD627B"/>
    <w:rsid w:val="00FD7815"/>
    <w:rsid w:val="00FD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DF6F8"/>
  <w15:docId w15:val="{B87A074D-3294-4223-B6E8-591F9586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C98"/>
    <w:pPr>
      <w:widowControl w:val="0"/>
      <w:jc w:val="both"/>
    </w:pPr>
  </w:style>
  <w:style w:type="paragraph" w:styleId="1">
    <w:name w:val="heading 1"/>
    <w:basedOn w:val="a"/>
    <w:next w:val="a"/>
    <w:link w:val="10"/>
    <w:uiPriority w:val="9"/>
    <w:qFormat/>
    <w:rsid w:val="001D2C98"/>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D2C98"/>
    <w:pPr>
      <w:keepNext/>
      <w:keepLines/>
      <w:spacing w:after="120" w:line="415" w:lineRule="auto"/>
      <w:outlineLvl w:val="1"/>
    </w:pPr>
    <w:rPr>
      <w:rFonts w:ascii="Arial" w:eastAsia="宋体" w:hAnsi="Arial" w:cs="Times New Roman"/>
      <w:b/>
      <w:bCs/>
      <w:szCs w:val="32"/>
    </w:rPr>
  </w:style>
  <w:style w:type="paragraph" w:styleId="3">
    <w:name w:val="heading 3"/>
    <w:basedOn w:val="a"/>
    <w:next w:val="a"/>
    <w:link w:val="30"/>
    <w:uiPriority w:val="9"/>
    <w:qFormat/>
    <w:rsid w:val="001D2C98"/>
    <w:pPr>
      <w:keepNext/>
      <w:keepLines/>
      <w:spacing w:line="415" w:lineRule="auto"/>
      <w:outlineLvl w:val="2"/>
    </w:pPr>
    <w:rPr>
      <w:rFonts w:ascii="Calibri" w:eastAsia="宋体" w:hAnsi="Calibri" w:cs="Times New Roman"/>
      <w:b/>
      <w:bCs/>
      <w:szCs w:val="32"/>
    </w:rPr>
  </w:style>
  <w:style w:type="paragraph" w:styleId="4">
    <w:name w:val="heading 4"/>
    <w:basedOn w:val="a"/>
    <w:next w:val="a"/>
    <w:link w:val="40"/>
    <w:uiPriority w:val="9"/>
    <w:unhideWhenUsed/>
    <w:qFormat/>
    <w:rsid w:val="001D2C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1D2C98"/>
    <w:pPr>
      <w:keepNext/>
      <w:keepLines/>
      <w:spacing w:before="280" w:after="290" w:line="376" w:lineRule="auto"/>
      <w:outlineLvl w:val="4"/>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1D2C98"/>
    <w:rPr>
      <w:b/>
      <w:bCs/>
      <w:kern w:val="44"/>
      <w:sz w:val="44"/>
      <w:szCs w:val="44"/>
    </w:rPr>
  </w:style>
  <w:style w:type="character" w:customStyle="1" w:styleId="20">
    <w:name w:val="标题 2 字符"/>
    <w:basedOn w:val="a0"/>
    <w:link w:val="2"/>
    <w:uiPriority w:val="9"/>
    <w:rsid w:val="001D2C98"/>
    <w:rPr>
      <w:rFonts w:ascii="Arial" w:eastAsia="宋体" w:hAnsi="Arial" w:cs="Times New Roman"/>
      <w:b/>
      <w:bCs/>
      <w:szCs w:val="32"/>
    </w:rPr>
  </w:style>
  <w:style w:type="character" w:customStyle="1" w:styleId="30">
    <w:name w:val="标题 3 字符"/>
    <w:basedOn w:val="a0"/>
    <w:link w:val="3"/>
    <w:uiPriority w:val="9"/>
    <w:rsid w:val="001D2C98"/>
    <w:rPr>
      <w:rFonts w:ascii="Calibri" w:eastAsia="宋体" w:hAnsi="Calibri" w:cs="Times New Roman"/>
      <w:b/>
      <w:bCs/>
      <w:szCs w:val="32"/>
    </w:rPr>
  </w:style>
  <w:style w:type="character" w:customStyle="1" w:styleId="40">
    <w:name w:val="标题 4 字符"/>
    <w:basedOn w:val="a0"/>
    <w:link w:val="4"/>
    <w:uiPriority w:val="9"/>
    <w:rsid w:val="001D2C98"/>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1D2C98"/>
    <w:rPr>
      <w:bCs/>
      <w:i/>
      <w:szCs w:val="28"/>
    </w:rPr>
  </w:style>
  <w:style w:type="paragraph" w:styleId="a3">
    <w:name w:val="header"/>
    <w:basedOn w:val="a"/>
    <w:link w:val="a4"/>
    <w:uiPriority w:val="99"/>
    <w:unhideWhenUsed/>
    <w:qFormat/>
    <w:rsid w:val="001D2C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2C98"/>
    <w:rPr>
      <w:sz w:val="18"/>
      <w:szCs w:val="18"/>
    </w:rPr>
  </w:style>
  <w:style w:type="paragraph" w:styleId="a5">
    <w:name w:val="footer"/>
    <w:basedOn w:val="a"/>
    <w:link w:val="11"/>
    <w:uiPriority w:val="99"/>
    <w:unhideWhenUsed/>
    <w:qFormat/>
    <w:rsid w:val="001D2C98"/>
    <w:pPr>
      <w:tabs>
        <w:tab w:val="center" w:pos="4153"/>
        <w:tab w:val="right" w:pos="8306"/>
      </w:tabs>
      <w:snapToGrid w:val="0"/>
      <w:jc w:val="left"/>
    </w:pPr>
    <w:rPr>
      <w:sz w:val="18"/>
      <w:szCs w:val="18"/>
    </w:rPr>
  </w:style>
  <w:style w:type="character" w:customStyle="1" w:styleId="a6">
    <w:name w:val="页脚 字符"/>
    <w:basedOn w:val="a0"/>
    <w:uiPriority w:val="99"/>
    <w:rsid w:val="001D2C98"/>
    <w:rPr>
      <w:sz w:val="18"/>
      <w:szCs w:val="18"/>
    </w:rPr>
  </w:style>
  <w:style w:type="character" w:customStyle="1" w:styleId="11">
    <w:name w:val="页脚 字符1"/>
    <w:basedOn w:val="a0"/>
    <w:link w:val="a5"/>
    <w:uiPriority w:val="99"/>
    <w:rsid w:val="001D2C98"/>
    <w:rPr>
      <w:sz w:val="18"/>
      <w:szCs w:val="18"/>
    </w:rPr>
  </w:style>
  <w:style w:type="paragraph" w:styleId="a7">
    <w:name w:val="List Paragraph"/>
    <w:basedOn w:val="a"/>
    <w:uiPriority w:val="34"/>
    <w:qFormat/>
    <w:rsid w:val="001D2C98"/>
    <w:pPr>
      <w:ind w:firstLineChars="200" w:firstLine="420"/>
    </w:pPr>
  </w:style>
  <w:style w:type="table" w:styleId="a8">
    <w:name w:val="Table Grid"/>
    <w:basedOn w:val="a1"/>
    <w:uiPriority w:val="39"/>
    <w:rsid w:val="001D2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1D2C98"/>
    <w:rPr>
      <w:sz w:val="18"/>
      <w:szCs w:val="18"/>
    </w:rPr>
  </w:style>
  <w:style w:type="character" w:customStyle="1" w:styleId="aa">
    <w:name w:val="批注框文本 字符"/>
    <w:basedOn w:val="a0"/>
    <w:link w:val="a9"/>
    <w:uiPriority w:val="99"/>
    <w:rsid w:val="001D2C98"/>
    <w:rPr>
      <w:sz w:val="18"/>
      <w:szCs w:val="18"/>
    </w:rPr>
  </w:style>
  <w:style w:type="paragraph" w:customStyle="1" w:styleId="Default">
    <w:name w:val="Default"/>
    <w:rsid w:val="001D2C98"/>
    <w:pPr>
      <w:widowControl w:val="0"/>
      <w:autoSpaceDE w:val="0"/>
      <w:autoSpaceDN w:val="0"/>
      <w:adjustRightInd w:val="0"/>
    </w:pPr>
    <w:rPr>
      <w:rFonts w:ascii="Times New Roman" w:hAnsi="Times New Roman" w:cs="Times New Roman"/>
      <w:color w:val="000000"/>
      <w:kern w:val="0"/>
      <w:sz w:val="24"/>
      <w:szCs w:val="24"/>
    </w:rPr>
  </w:style>
  <w:style w:type="paragraph" w:styleId="TOC">
    <w:name w:val="TOC Heading"/>
    <w:basedOn w:val="1"/>
    <w:next w:val="a"/>
    <w:uiPriority w:val="39"/>
    <w:semiHidden/>
    <w:unhideWhenUsed/>
    <w:qFormat/>
    <w:rsid w:val="001D2C9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TOC3">
    <w:name w:val="toc 3"/>
    <w:basedOn w:val="a"/>
    <w:next w:val="a"/>
    <w:autoRedefine/>
    <w:uiPriority w:val="39"/>
    <w:unhideWhenUsed/>
    <w:qFormat/>
    <w:rsid w:val="001D2C98"/>
    <w:pPr>
      <w:ind w:leftChars="400" w:left="840"/>
    </w:pPr>
  </w:style>
  <w:style w:type="character" w:styleId="ab">
    <w:name w:val="Hyperlink"/>
    <w:basedOn w:val="a0"/>
    <w:uiPriority w:val="99"/>
    <w:unhideWhenUsed/>
    <w:qFormat/>
    <w:rsid w:val="001D2C98"/>
    <w:rPr>
      <w:color w:val="0563C1" w:themeColor="hyperlink"/>
      <w:u w:val="single"/>
    </w:rPr>
  </w:style>
  <w:style w:type="paragraph" w:styleId="ac">
    <w:name w:val="Date"/>
    <w:basedOn w:val="a"/>
    <w:next w:val="a"/>
    <w:link w:val="ad"/>
    <w:uiPriority w:val="99"/>
    <w:rsid w:val="001D2C98"/>
    <w:pPr>
      <w:ind w:leftChars="2500" w:left="100"/>
    </w:pPr>
    <w:rPr>
      <w:rFonts w:ascii="Times New Roman" w:eastAsia="宋体" w:hAnsi="Times New Roman" w:cs="Times New Roman"/>
      <w:szCs w:val="24"/>
    </w:rPr>
  </w:style>
  <w:style w:type="character" w:customStyle="1" w:styleId="ad">
    <w:name w:val="日期 字符"/>
    <w:basedOn w:val="a0"/>
    <w:link w:val="ac"/>
    <w:uiPriority w:val="99"/>
    <w:rsid w:val="001D2C98"/>
    <w:rPr>
      <w:rFonts w:ascii="Times New Roman" w:eastAsia="宋体" w:hAnsi="Times New Roman" w:cs="Times New Roman"/>
      <w:szCs w:val="24"/>
    </w:rPr>
  </w:style>
  <w:style w:type="character" w:styleId="ae">
    <w:name w:val="page number"/>
    <w:basedOn w:val="a0"/>
    <w:rsid w:val="001D2C98"/>
  </w:style>
  <w:style w:type="paragraph" w:styleId="TOC1">
    <w:name w:val="toc 1"/>
    <w:basedOn w:val="a"/>
    <w:next w:val="a"/>
    <w:autoRedefine/>
    <w:uiPriority w:val="39"/>
    <w:qFormat/>
    <w:rsid w:val="001D2C98"/>
    <w:rPr>
      <w:rFonts w:ascii="Calibri" w:eastAsia="宋体" w:hAnsi="Calibri" w:cs="Times New Roman"/>
    </w:rPr>
  </w:style>
  <w:style w:type="paragraph" w:styleId="TOC2">
    <w:name w:val="toc 2"/>
    <w:basedOn w:val="a"/>
    <w:next w:val="a"/>
    <w:autoRedefine/>
    <w:uiPriority w:val="39"/>
    <w:qFormat/>
    <w:rsid w:val="001D2C98"/>
    <w:pPr>
      <w:ind w:leftChars="200" w:left="420"/>
    </w:pPr>
    <w:rPr>
      <w:rFonts w:ascii="Calibri" w:eastAsia="宋体" w:hAnsi="Calibri" w:cs="Times New Roman"/>
    </w:rPr>
  </w:style>
  <w:style w:type="paragraph" w:customStyle="1" w:styleId="Normal0">
    <w:name w:val="Normal_0"/>
    <w:rsid w:val="001D2C98"/>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rsid w:val="001D2C98"/>
    <w:pPr>
      <w:spacing w:before="120" w:after="240"/>
      <w:jc w:val="both"/>
    </w:pPr>
    <w:rPr>
      <w:rFonts w:ascii="Times New Roman" w:eastAsia="Times New Roman" w:hAnsi="Times New Roman" w:cs="Times New Roman"/>
      <w:kern w:val="0"/>
      <w:sz w:val="22"/>
      <w:lang w:eastAsia="en-US"/>
    </w:rPr>
  </w:style>
  <w:style w:type="paragraph" w:customStyle="1" w:styleId="Normal2">
    <w:name w:val="Normal_2"/>
    <w:rsid w:val="001D2C98"/>
    <w:pPr>
      <w:spacing w:before="120" w:after="240"/>
      <w:jc w:val="both"/>
    </w:pPr>
    <w:rPr>
      <w:rFonts w:ascii="Times New Roman" w:eastAsia="Times New Roman" w:hAnsi="Times New Roman" w:cs="Times New Roman"/>
      <w:kern w:val="0"/>
      <w:sz w:val="22"/>
      <w:lang w:eastAsia="en-US"/>
    </w:rPr>
  </w:style>
  <w:style w:type="paragraph" w:styleId="af">
    <w:name w:val="Normal (Web)"/>
    <w:basedOn w:val="a"/>
    <w:uiPriority w:val="99"/>
    <w:unhideWhenUsed/>
    <w:rsid w:val="001D2C98"/>
    <w:pPr>
      <w:widowControl/>
      <w:spacing w:before="100" w:beforeAutospacing="1" w:after="100" w:afterAutospacing="1"/>
      <w:jc w:val="left"/>
    </w:pPr>
    <w:rPr>
      <w:rFonts w:ascii="宋体" w:eastAsia="宋体" w:hAnsi="宋体" w:cs="宋体"/>
      <w:kern w:val="0"/>
      <w:sz w:val="24"/>
      <w:szCs w:val="24"/>
    </w:rPr>
  </w:style>
  <w:style w:type="numbering" w:customStyle="1" w:styleId="12">
    <w:name w:val="无列表1"/>
    <w:next w:val="a2"/>
    <w:semiHidden/>
    <w:rsid w:val="001D2C98"/>
  </w:style>
  <w:style w:type="character" w:styleId="af0">
    <w:name w:val="Placeholder Text"/>
    <w:basedOn w:val="a0"/>
    <w:uiPriority w:val="99"/>
    <w:semiHidden/>
    <w:rsid w:val="001D2C98"/>
    <w:rPr>
      <w:color w:val="808080"/>
    </w:rPr>
  </w:style>
  <w:style w:type="paragraph" w:customStyle="1" w:styleId="13">
    <w:name w:val="列出段落1"/>
    <w:basedOn w:val="a"/>
    <w:qFormat/>
    <w:rsid w:val="001D2C98"/>
    <w:pPr>
      <w:ind w:firstLineChars="200" w:firstLine="420"/>
    </w:pPr>
    <w:rPr>
      <w:rFonts w:ascii="Calibri" w:eastAsia="宋体" w:hAnsi="Calibri" w:cs="Times New Roman"/>
    </w:rPr>
  </w:style>
  <w:style w:type="paragraph" w:styleId="af1">
    <w:name w:val="footnote text"/>
    <w:basedOn w:val="a"/>
    <w:link w:val="af2"/>
    <w:uiPriority w:val="99"/>
    <w:semiHidden/>
    <w:unhideWhenUsed/>
    <w:rsid w:val="001D2C98"/>
    <w:pPr>
      <w:snapToGrid w:val="0"/>
      <w:jc w:val="left"/>
    </w:pPr>
    <w:rPr>
      <w:sz w:val="18"/>
      <w:szCs w:val="18"/>
    </w:rPr>
  </w:style>
  <w:style w:type="character" w:customStyle="1" w:styleId="af2">
    <w:name w:val="脚注文本 字符"/>
    <w:basedOn w:val="a0"/>
    <w:link w:val="af1"/>
    <w:uiPriority w:val="99"/>
    <w:semiHidden/>
    <w:rsid w:val="001D2C98"/>
    <w:rPr>
      <w:sz w:val="18"/>
      <w:szCs w:val="18"/>
    </w:rPr>
  </w:style>
  <w:style w:type="character" w:styleId="af3">
    <w:name w:val="footnote reference"/>
    <w:basedOn w:val="a0"/>
    <w:uiPriority w:val="99"/>
    <w:semiHidden/>
    <w:unhideWhenUsed/>
    <w:rsid w:val="001D2C98"/>
    <w:rPr>
      <w:vertAlign w:val="superscript"/>
    </w:rPr>
  </w:style>
  <w:style w:type="character" w:customStyle="1" w:styleId="tw4winMark">
    <w:name w:val="tw4winMark"/>
    <w:uiPriority w:val="99"/>
    <w:rsid w:val="001D2C98"/>
    <w:rPr>
      <w:rFonts w:ascii="Courier New" w:hAnsi="Courier New"/>
      <w:vanish/>
      <w:color w:val="800080"/>
      <w:vertAlign w:val="subscript"/>
    </w:rPr>
  </w:style>
  <w:style w:type="paragraph" w:styleId="af4">
    <w:name w:val="endnote text"/>
    <w:basedOn w:val="a"/>
    <w:link w:val="af5"/>
    <w:uiPriority w:val="99"/>
    <w:semiHidden/>
    <w:unhideWhenUsed/>
    <w:rsid w:val="001D2C98"/>
    <w:pPr>
      <w:snapToGrid w:val="0"/>
      <w:jc w:val="left"/>
    </w:pPr>
  </w:style>
  <w:style w:type="character" w:customStyle="1" w:styleId="af5">
    <w:name w:val="尾注文本 字符"/>
    <w:basedOn w:val="a0"/>
    <w:link w:val="af4"/>
    <w:uiPriority w:val="99"/>
    <w:semiHidden/>
    <w:rsid w:val="001D2C98"/>
  </w:style>
  <w:style w:type="character" w:styleId="af6">
    <w:name w:val="endnote reference"/>
    <w:basedOn w:val="a0"/>
    <w:uiPriority w:val="99"/>
    <w:semiHidden/>
    <w:unhideWhenUsed/>
    <w:rsid w:val="001D2C98"/>
    <w:rPr>
      <w:vertAlign w:val="superscript"/>
    </w:rPr>
  </w:style>
  <w:style w:type="character" w:styleId="af7">
    <w:name w:val="annotation reference"/>
    <w:basedOn w:val="a0"/>
    <w:uiPriority w:val="99"/>
    <w:semiHidden/>
    <w:unhideWhenUsed/>
    <w:rsid w:val="001D2C98"/>
    <w:rPr>
      <w:sz w:val="21"/>
      <w:szCs w:val="21"/>
    </w:rPr>
  </w:style>
  <w:style w:type="paragraph" w:styleId="af8">
    <w:name w:val="annotation text"/>
    <w:basedOn w:val="a"/>
    <w:link w:val="af9"/>
    <w:uiPriority w:val="99"/>
    <w:unhideWhenUsed/>
    <w:rsid w:val="001D2C98"/>
    <w:pPr>
      <w:jc w:val="left"/>
    </w:pPr>
  </w:style>
  <w:style w:type="character" w:customStyle="1" w:styleId="af9">
    <w:name w:val="批注文字 字符"/>
    <w:basedOn w:val="a0"/>
    <w:link w:val="af8"/>
    <w:uiPriority w:val="99"/>
    <w:rsid w:val="001D2C98"/>
  </w:style>
  <w:style w:type="paragraph" w:styleId="afa">
    <w:name w:val="annotation subject"/>
    <w:basedOn w:val="af8"/>
    <w:next w:val="af8"/>
    <w:link w:val="afb"/>
    <w:uiPriority w:val="99"/>
    <w:semiHidden/>
    <w:unhideWhenUsed/>
    <w:rsid w:val="001D2C98"/>
    <w:rPr>
      <w:b/>
      <w:bCs/>
    </w:rPr>
  </w:style>
  <w:style w:type="character" w:customStyle="1" w:styleId="afb">
    <w:name w:val="批注主题 字符"/>
    <w:basedOn w:val="af9"/>
    <w:link w:val="afa"/>
    <w:uiPriority w:val="99"/>
    <w:semiHidden/>
    <w:rsid w:val="001D2C98"/>
    <w:rPr>
      <w:b/>
      <w:bCs/>
    </w:rPr>
  </w:style>
  <w:style w:type="character" w:customStyle="1" w:styleId="14">
    <w:name w:val="@他1"/>
    <w:uiPriority w:val="99"/>
    <w:semiHidden/>
    <w:unhideWhenUsed/>
    <w:rsid w:val="001D2C98"/>
    <w:rPr>
      <w:color w:val="2B579A"/>
      <w:shd w:val="clear" w:color="auto" w:fill="E6E6E6"/>
    </w:rPr>
  </w:style>
  <w:style w:type="paragraph" w:styleId="afc">
    <w:name w:val="Body Text"/>
    <w:basedOn w:val="a"/>
    <w:link w:val="afd"/>
    <w:uiPriority w:val="1"/>
    <w:qFormat/>
    <w:rsid w:val="001D2C98"/>
    <w:pPr>
      <w:spacing w:before="123"/>
      <w:ind w:left="118"/>
      <w:jc w:val="left"/>
    </w:pPr>
    <w:rPr>
      <w:rFonts w:ascii="Arial" w:eastAsia="宋体" w:hAnsi="Arial"/>
      <w:kern w:val="0"/>
      <w:szCs w:val="21"/>
    </w:rPr>
  </w:style>
  <w:style w:type="character" w:customStyle="1" w:styleId="afd">
    <w:name w:val="正文文本 字符"/>
    <w:basedOn w:val="a0"/>
    <w:link w:val="afc"/>
    <w:uiPriority w:val="1"/>
    <w:rsid w:val="001D2C98"/>
    <w:rPr>
      <w:rFonts w:ascii="Arial" w:eastAsia="宋体" w:hAnsi="Arial"/>
      <w:kern w:val="0"/>
      <w:szCs w:val="21"/>
    </w:rPr>
  </w:style>
  <w:style w:type="paragraph" w:customStyle="1" w:styleId="TableParagraph">
    <w:name w:val="Table Paragraph"/>
    <w:basedOn w:val="a"/>
    <w:uiPriority w:val="1"/>
    <w:qFormat/>
    <w:rsid w:val="001D2C98"/>
    <w:pPr>
      <w:jc w:val="left"/>
    </w:pPr>
    <w:rPr>
      <w:kern w:val="0"/>
      <w:sz w:val="22"/>
    </w:rPr>
  </w:style>
  <w:style w:type="paragraph" w:styleId="TOC4">
    <w:name w:val="toc 4"/>
    <w:basedOn w:val="a"/>
    <w:next w:val="a"/>
    <w:autoRedefine/>
    <w:uiPriority w:val="39"/>
    <w:unhideWhenUsed/>
    <w:qFormat/>
    <w:rsid w:val="001D2C98"/>
    <w:pPr>
      <w:ind w:leftChars="600" w:left="1260"/>
    </w:pPr>
  </w:style>
  <w:style w:type="table" w:customStyle="1" w:styleId="TableNormal">
    <w:name w:val="Table Normal"/>
    <w:uiPriority w:val="2"/>
    <w:semiHidden/>
    <w:unhideWhenUsed/>
    <w:qFormat/>
    <w:rsid w:val="001D2C98"/>
    <w:pPr>
      <w:widowControl w:val="0"/>
    </w:pPr>
    <w:rPr>
      <w:kern w:val="0"/>
      <w:sz w:val="22"/>
    </w:rPr>
    <w:tblPr>
      <w:tblInd w:w="0" w:type="dxa"/>
      <w:tblCellMar>
        <w:top w:w="0" w:type="dxa"/>
        <w:left w:w="0" w:type="dxa"/>
        <w:bottom w:w="0" w:type="dxa"/>
        <w:right w:w="0" w:type="dxa"/>
      </w:tblCellMar>
    </w:tblPr>
  </w:style>
  <w:style w:type="table" w:customStyle="1" w:styleId="TableNormal1">
    <w:name w:val="Table Normal1"/>
    <w:uiPriority w:val="99"/>
    <w:semiHidden/>
    <w:rsid w:val="001D2C98"/>
    <w:pPr>
      <w:widowControl w:val="0"/>
      <w:autoSpaceDE w:val="0"/>
      <w:autoSpaceDN w:val="0"/>
    </w:pPr>
    <w:rPr>
      <w:rFonts w:ascii="Calibri" w:eastAsia="宋体" w:hAnsi="Calibri" w:cs="Arial"/>
      <w:kern w:val="0"/>
      <w:sz w:val="22"/>
      <w:lang w:eastAsia="en-US"/>
    </w:rPr>
    <w:tblPr>
      <w:tblInd w:w="0" w:type="dxa"/>
      <w:tblCellMar>
        <w:top w:w="0" w:type="dxa"/>
        <w:left w:w="0" w:type="dxa"/>
        <w:bottom w:w="0" w:type="dxa"/>
        <w:right w:w="0" w:type="dxa"/>
      </w:tblCellMar>
    </w:tblPr>
  </w:style>
  <w:style w:type="paragraph" w:styleId="TOC5">
    <w:name w:val="toc 5"/>
    <w:basedOn w:val="a"/>
    <w:uiPriority w:val="39"/>
    <w:qFormat/>
    <w:rsid w:val="001D2C98"/>
    <w:pPr>
      <w:autoSpaceDE w:val="0"/>
      <w:autoSpaceDN w:val="0"/>
      <w:spacing w:before="159"/>
      <w:ind w:left="2023" w:hanging="359"/>
      <w:jc w:val="left"/>
    </w:pPr>
    <w:rPr>
      <w:rFonts w:ascii="Times New Roman" w:eastAsia="宋体" w:hAnsi="Times New Roman" w:cs="Times New Roman"/>
      <w:kern w:val="0"/>
      <w:sz w:val="20"/>
      <w:szCs w:val="20"/>
      <w:lang w:val="en-GB" w:eastAsia="en-GB"/>
    </w:rPr>
  </w:style>
  <w:style w:type="paragraph" w:styleId="TOC6">
    <w:name w:val="toc 6"/>
    <w:basedOn w:val="a"/>
    <w:uiPriority w:val="39"/>
    <w:rsid w:val="001D2C98"/>
    <w:pPr>
      <w:autoSpaceDE w:val="0"/>
      <w:autoSpaceDN w:val="0"/>
      <w:spacing w:before="159"/>
      <w:ind w:left="2737" w:hanging="952"/>
      <w:jc w:val="left"/>
    </w:pPr>
    <w:rPr>
      <w:rFonts w:ascii="Times New Roman" w:eastAsia="宋体" w:hAnsi="Times New Roman" w:cs="Times New Roman"/>
      <w:kern w:val="0"/>
      <w:sz w:val="20"/>
      <w:szCs w:val="20"/>
      <w:lang w:val="en-GB" w:eastAsia="en-GB"/>
    </w:rPr>
  </w:style>
  <w:style w:type="paragraph" w:styleId="TOC7">
    <w:name w:val="toc 7"/>
    <w:basedOn w:val="a"/>
    <w:uiPriority w:val="39"/>
    <w:rsid w:val="001D2C98"/>
    <w:pPr>
      <w:autoSpaceDE w:val="0"/>
      <w:autoSpaceDN w:val="0"/>
      <w:spacing w:before="159"/>
      <w:ind w:left="2975" w:hanging="952"/>
      <w:jc w:val="left"/>
    </w:pPr>
    <w:rPr>
      <w:rFonts w:ascii="Times New Roman" w:eastAsia="宋体" w:hAnsi="Times New Roman" w:cs="Times New Roman"/>
      <w:kern w:val="0"/>
      <w:sz w:val="20"/>
      <w:szCs w:val="20"/>
      <w:lang w:val="en-GB" w:eastAsia="en-GB"/>
    </w:rPr>
  </w:style>
  <w:style w:type="paragraph" w:styleId="TOC8">
    <w:name w:val="toc 8"/>
    <w:basedOn w:val="a"/>
    <w:uiPriority w:val="39"/>
    <w:rsid w:val="001D2C98"/>
    <w:pPr>
      <w:autoSpaceDE w:val="0"/>
      <w:autoSpaceDN w:val="0"/>
      <w:spacing w:before="237"/>
      <w:ind w:left="5126"/>
      <w:jc w:val="left"/>
    </w:pPr>
    <w:rPr>
      <w:rFonts w:ascii="Times New Roman" w:eastAsia="宋体" w:hAnsi="Times New Roman" w:cs="Times New Roman"/>
      <w:kern w:val="0"/>
      <w:sz w:val="18"/>
      <w:szCs w:val="18"/>
      <w:lang w:val="en-GB" w:eastAsia="en-GB"/>
    </w:rPr>
  </w:style>
  <w:style w:type="paragraph" w:styleId="afe">
    <w:name w:val="Revision"/>
    <w:hidden/>
    <w:uiPriority w:val="99"/>
    <w:semiHidden/>
    <w:rsid w:val="001D2C98"/>
    <w:rPr>
      <w:rFonts w:ascii="Times New Roman" w:eastAsia="宋体" w:hAnsi="Times New Roman" w:cs="Times New Roman"/>
      <w:kern w:val="0"/>
      <w:sz w:val="22"/>
      <w:lang w:val="en-GB" w:eastAsia="en-GB"/>
    </w:rPr>
  </w:style>
  <w:style w:type="paragraph" w:customStyle="1" w:styleId="hd">
    <w:name w:val="hd"/>
    <w:basedOn w:val="a"/>
    <w:rsid w:val="001D2C98"/>
    <w:pPr>
      <w:widowControl/>
      <w:tabs>
        <w:tab w:val="left" w:pos="737"/>
      </w:tabs>
      <w:spacing w:after="60"/>
      <w:jc w:val="center"/>
    </w:pPr>
    <w:rPr>
      <w:rFonts w:ascii="Century Schoolbook" w:eastAsia="MS Mincho" w:hAnsi="Century Schoolbook" w:cs="Times New Roman"/>
      <w:b/>
      <w:smallCaps/>
      <w:kern w:val="0"/>
      <w:sz w:val="28"/>
      <w:szCs w:val="20"/>
      <w:lang w:val="en-GB" w:eastAsia="en-US"/>
    </w:rPr>
  </w:style>
  <w:style w:type="character" w:customStyle="1" w:styleId="fontstyle01">
    <w:name w:val="fontstyle01"/>
    <w:basedOn w:val="a0"/>
    <w:rsid w:val="001D2C98"/>
    <w:rPr>
      <w:rFonts w:ascii="Arial" w:hAnsi="Arial" w:cs="Arial" w:hint="default"/>
      <w:b/>
      <w:bCs/>
      <w:i w:val="0"/>
      <w:iCs w:val="0"/>
      <w:color w:val="000000"/>
      <w:sz w:val="28"/>
      <w:szCs w:val="28"/>
    </w:rPr>
  </w:style>
  <w:style w:type="character" w:customStyle="1" w:styleId="fontstyle11">
    <w:name w:val="fontstyle11"/>
    <w:basedOn w:val="a0"/>
    <w:rsid w:val="001D2C98"/>
    <w:rPr>
      <w:rFonts w:ascii="Arial" w:hAnsi="Arial" w:cs="Arial" w:hint="default"/>
      <w:b w:val="0"/>
      <w:bCs w:val="0"/>
      <w:i w:val="0"/>
      <w:iCs w:val="0"/>
      <w:color w:val="000000"/>
      <w:sz w:val="20"/>
      <w:szCs w:val="20"/>
    </w:rPr>
  </w:style>
  <w:style w:type="character" w:customStyle="1" w:styleId="5Exact">
    <w:name w:val="正文文本 (5) Exact"/>
    <w:rsid w:val="001D2C98"/>
    <w:rPr>
      <w:rFonts w:ascii="Arial" w:eastAsia="Times New Roman" w:hAnsi="Arial"/>
      <w:sz w:val="20"/>
      <w:u w:val="none"/>
    </w:rPr>
  </w:style>
  <w:style w:type="character" w:customStyle="1" w:styleId="2Exact">
    <w:name w:val="正文文本 (2) Exact"/>
    <w:rsid w:val="001D2C98"/>
    <w:rPr>
      <w:rFonts w:ascii="Arial" w:eastAsia="Times New Roman" w:hAnsi="Arial"/>
      <w:u w:val="none"/>
    </w:rPr>
  </w:style>
  <w:style w:type="character" w:customStyle="1" w:styleId="2Exact1">
    <w:name w:val="正文文本 (2) Exact1"/>
    <w:rsid w:val="001D2C98"/>
    <w:rPr>
      <w:rFonts w:ascii="Arial" w:eastAsia="Times New Roman" w:hAnsi="Arial"/>
      <w:u w:val="single"/>
    </w:rPr>
  </w:style>
  <w:style w:type="character" w:customStyle="1" w:styleId="31">
    <w:name w:val="正文文本 (3)_"/>
    <w:link w:val="32"/>
    <w:locked/>
    <w:rsid w:val="001D2C98"/>
    <w:rPr>
      <w:rFonts w:ascii="Arial" w:eastAsia="Times New Roman" w:hAnsi="Arial"/>
      <w:b/>
      <w:sz w:val="20"/>
      <w:shd w:val="clear" w:color="auto" w:fill="FFFFFF"/>
    </w:rPr>
  </w:style>
  <w:style w:type="character" w:customStyle="1" w:styleId="312pt">
    <w:name w:val="正文文本 (3) + 12 pt"/>
    <w:aliases w:val="非粗体"/>
    <w:rsid w:val="001D2C98"/>
    <w:rPr>
      <w:rFonts w:ascii="Arial" w:eastAsia="Times New Roman" w:hAnsi="Arial"/>
      <w:b/>
      <w:color w:val="000000"/>
      <w:spacing w:val="0"/>
      <w:w w:val="100"/>
      <w:position w:val="0"/>
      <w:sz w:val="24"/>
      <w:u w:val="none"/>
      <w:lang w:val="en-US" w:eastAsia="en-US"/>
    </w:rPr>
  </w:style>
  <w:style w:type="character" w:customStyle="1" w:styleId="aff">
    <w:name w:val="页眉或页脚_"/>
    <w:link w:val="15"/>
    <w:locked/>
    <w:rsid w:val="001D2C98"/>
    <w:rPr>
      <w:rFonts w:ascii="Times New Roman" w:hAnsi="Times New Roman"/>
      <w:sz w:val="18"/>
      <w:shd w:val="clear" w:color="auto" w:fill="FFFFFF"/>
    </w:rPr>
  </w:style>
  <w:style w:type="character" w:customStyle="1" w:styleId="FranklinGothicHeavy">
    <w:name w:val="页眉或页脚 + Franklin Gothic Heavy"/>
    <w:aliases w:val="31 pt,间距 -1 pt"/>
    <w:rsid w:val="001D2C98"/>
    <w:rPr>
      <w:rFonts w:ascii="Franklin Gothic Heavy" w:eastAsia="Times New Roman" w:hAnsi="Franklin Gothic Heavy"/>
      <w:b/>
      <w:color w:val="000000"/>
      <w:spacing w:val="-20"/>
      <w:w w:val="100"/>
      <w:position w:val="0"/>
      <w:sz w:val="62"/>
      <w:u w:val="none"/>
      <w:lang w:val="en-US" w:eastAsia="en-US"/>
    </w:rPr>
  </w:style>
  <w:style w:type="character" w:customStyle="1" w:styleId="aff0">
    <w:name w:val="页眉或页脚"/>
    <w:rsid w:val="001D2C98"/>
    <w:rPr>
      <w:rFonts w:ascii="Times New Roman" w:hAnsi="Times New Roman"/>
      <w:color w:val="000000"/>
      <w:spacing w:val="0"/>
      <w:w w:val="100"/>
      <w:position w:val="0"/>
      <w:sz w:val="18"/>
      <w:u w:val="none"/>
      <w:lang w:val="en-US" w:eastAsia="en-US"/>
    </w:rPr>
  </w:style>
  <w:style w:type="character" w:customStyle="1" w:styleId="41">
    <w:name w:val="正文文本 (4)_"/>
    <w:link w:val="42"/>
    <w:locked/>
    <w:rsid w:val="001D2C98"/>
    <w:rPr>
      <w:rFonts w:ascii="Arial" w:eastAsia="Times New Roman" w:hAnsi="Arial"/>
      <w:b/>
      <w:sz w:val="42"/>
      <w:shd w:val="clear" w:color="auto" w:fill="FFFFFF"/>
    </w:rPr>
  </w:style>
  <w:style w:type="character" w:customStyle="1" w:styleId="4FranklinGothicHeavy">
    <w:name w:val="正文文本 (4) + Franklin Gothic Heavy"/>
    <w:aliases w:val="24 pt"/>
    <w:rsid w:val="001D2C98"/>
    <w:rPr>
      <w:rFonts w:ascii="Franklin Gothic Heavy" w:eastAsia="Times New Roman" w:hAnsi="Franklin Gothic Heavy"/>
      <w:b/>
      <w:color w:val="000000"/>
      <w:spacing w:val="0"/>
      <w:w w:val="100"/>
      <w:position w:val="0"/>
      <w:sz w:val="48"/>
      <w:u w:val="none"/>
      <w:lang w:val="en-US" w:eastAsia="en-US"/>
    </w:rPr>
  </w:style>
  <w:style w:type="character" w:customStyle="1" w:styleId="43">
    <w:name w:val="正文文本 (4) + 小型大写"/>
    <w:rsid w:val="001D2C98"/>
    <w:rPr>
      <w:rFonts w:ascii="Arial" w:eastAsia="Times New Roman" w:hAnsi="Arial"/>
      <w:b/>
      <w:smallCaps/>
      <w:color w:val="000000"/>
      <w:spacing w:val="0"/>
      <w:w w:val="100"/>
      <w:position w:val="0"/>
      <w:sz w:val="42"/>
      <w:u w:val="none"/>
      <w:lang w:val="en-US" w:eastAsia="en-US"/>
    </w:rPr>
  </w:style>
  <w:style w:type="character" w:customStyle="1" w:styleId="51">
    <w:name w:val="正文文本 (5)_"/>
    <w:link w:val="52"/>
    <w:locked/>
    <w:rsid w:val="001D2C98"/>
    <w:rPr>
      <w:rFonts w:ascii="Arial" w:eastAsia="Times New Roman" w:hAnsi="Arial"/>
      <w:sz w:val="20"/>
      <w:shd w:val="clear" w:color="auto" w:fill="FFFFFF"/>
    </w:rPr>
  </w:style>
  <w:style w:type="character" w:customStyle="1" w:styleId="21">
    <w:name w:val="正文文本 (2)_"/>
    <w:link w:val="210"/>
    <w:locked/>
    <w:rsid w:val="001D2C98"/>
    <w:rPr>
      <w:rFonts w:ascii="Arial" w:eastAsia="Times New Roman" w:hAnsi="Arial"/>
      <w:shd w:val="clear" w:color="auto" w:fill="FFFFFF"/>
    </w:rPr>
  </w:style>
  <w:style w:type="character" w:customStyle="1" w:styleId="Arial">
    <w:name w:val="页眉或页脚 + Arial"/>
    <w:aliases w:val="12 pt,粗体"/>
    <w:rsid w:val="001D2C98"/>
    <w:rPr>
      <w:rFonts w:ascii="Arial" w:eastAsia="Times New Roman" w:hAnsi="Arial"/>
      <w:b/>
      <w:color w:val="000000"/>
      <w:spacing w:val="0"/>
      <w:w w:val="100"/>
      <w:position w:val="0"/>
      <w:sz w:val="24"/>
      <w:u w:val="none"/>
      <w:lang w:val="en-US" w:eastAsia="en-US"/>
    </w:rPr>
  </w:style>
  <w:style w:type="character" w:customStyle="1" w:styleId="33">
    <w:name w:val="标题 #3_"/>
    <w:link w:val="34"/>
    <w:locked/>
    <w:rsid w:val="001D2C98"/>
    <w:rPr>
      <w:rFonts w:ascii="Arial" w:eastAsia="Times New Roman" w:hAnsi="Arial"/>
      <w:b/>
      <w:shd w:val="clear" w:color="auto" w:fill="FFFFFF"/>
    </w:rPr>
  </w:style>
  <w:style w:type="character" w:customStyle="1" w:styleId="22">
    <w:name w:val="正文文本 (2) + 斜体"/>
    <w:rsid w:val="001D2C98"/>
    <w:rPr>
      <w:rFonts w:ascii="Arial" w:eastAsia="Times New Roman" w:hAnsi="Arial"/>
      <w:i/>
      <w:color w:val="000000"/>
      <w:spacing w:val="0"/>
      <w:w w:val="100"/>
      <w:position w:val="0"/>
      <w:sz w:val="24"/>
      <w:u w:val="none"/>
      <w:lang w:val="en-US" w:eastAsia="en-US"/>
    </w:rPr>
  </w:style>
  <w:style w:type="character" w:customStyle="1" w:styleId="6">
    <w:name w:val="正文文本 (6)_"/>
    <w:link w:val="60"/>
    <w:locked/>
    <w:rsid w:val="001D2C98"/>
    <w:rPr>
      <w:rFonts w:ascii="Arial" w:eastAsia="Times New Roman" w:hAnsi="Arial"/>
      <w:b/>
      <w:shd w:val="clear" w:color="auto" w:fill="FFFFFF"/>
    </w:rPr>
  </w:style>
  <w:style w:type="character" w:customStyle="1" w:styleId="23">
    <w:name w:val="正文文本 (2)"/>
    <w:rsid w:val="001D2C98"/>
    <w:rPr>
      <w:rFonts w:ascii="Arial" w:eastAsia="Times New Roman" w:hAnsi="Arial"/>
      <w:color w:val="000000"/>
      <w:spacing w:val="0"/>
      <w:w w:val="100"/>
      <w:position w:val="0"/>
      <w:sz w:val="24"/>
      <w:u w:val="single"/>
      <w:lang w:val="en-US" w:eastAsia="en-US"/>
    </w:rPr>
  </w:style>
  <w:style w:type="character" w:customStyle="1" w:styleId="7">
    <w:name w:val="正文文本 (7)_"/>
    <w:link w:val="70"/>
    <w:locked/>
    <w:rsid w:val="001D2C98"/>
    <w:rPr>
      <w:rFonts w:ascii="Arial" w:eastAsia="Times New Roman" w:hAnsi="Arial"/>
      <w:i/>
      <w:shd w:val="clear" w:color="auto" w:fill="FFFFFF"/>
    </w:rPr>
  </w:style>
  <w:style w:type="character" w:customStyle="1" w:styleId="71">
    <w:name w:val="正文文本 (7) + 非斜体"/>
    <w:rsid w:val="001D2C98"/>
    <w:rPr>
      <w:rFonts w:ascii="Arial" w:eastAsia="Times New Roman" w:hAnsi="Arial"/>
      <w:i/>
      <w:color w:val="000000"/>
      <w:spacing w:val="0"/>
      <w:w w:val="100"/>
      <w:position w:val="0"/>
      <w:sz w:val="24"/>
      <w:u w:val="none"/>
      <w:lang w:val="en-US" w:eastAsia="en-US"/>
    </w:rPr>
  </w:style>
  <w:style w:type="character" w:customStyle="1" w:styleId="21pt">
    <w:name w:val="正文文本 (2) + 间距 1 pt"/>
    <w:rsid w:val="001D2C98"/>
    <w:rPr>
      <w:rFonts w:ascii="Arial" w:eastAsia="Times New Roman" w:hAnsi="Arial"/>
      <w:color w:val="000000"/>
      <w:spacing w:val="20"/>
      <w:w w:val="100"/>
      <w:position w:val="0"/>
      <w:sz w:val="24"/>
      <w:u w:val="none"/>
      <w:lang w:val="en-US" w:eastAsia="en-US"/>
    </w:rPr>
  </w:style>
  <w:style w:type="character" w:customStyle="1" w:styleId="320">
    <w:name w:val="标题 #3 (2)_"/>
    <w:link w:val="321"/>
    <w:locked/>
    <w:rsid w:val="001D2C98"/>
    <w:rPr>
      <w:rFonts w:ascii="Arial" w:eastAsia="Times New Roman" w:hAnsi="Arial"/>
      <w:shd w:val="clear" w:color="auto" w:fill="FFFFFF"/>
    </w:rPr>
  </w:style>
  <w:style w:type="character" w:customStyle="1" w:styleId="322">
    <w:name w:val="标题 #3 (2) + 斜体"/>
    <w:rsid w:val="001D2C98"/>
    <w:rPr>
      <w:rFonts w:ascii="Arial" w:eastAsia="Times New Roman" w:hAnsi="Arial"/>
      <w:i/>
      <w:color w:val="000000"/>
      <w:spacing w:val="0"/>
      <w:w w:val="100"/>
      <w:position w:val="0"/>
      <w:sz w:val="24"/>
      <w:u w:val="none"/>
      <w:lang w:val="en-US" w:eastAsia="en-US"/>
    </w:rPr>
  </w:style>
  <w:style w:type="character" w:customStyle="1" w:styleId="220">
    <w:name w:val="正文文本 (2)2"/>
    <w:rsid w:val="001D2C98"/>
    <w:rPr>
      <w:rFonts w:ascii="Arial" w:eastAsia="Times New Roman" w:hAnsi="Arial"/>
      <w:color w:val="000000"/>
      <w:spacing w:val="0"/>
      <w:w w:val="100"/>
      <w:position w:val="0"/>
      <w:sz w:val="24"/>
      <w:u w:val="none"/>
      <w:lang w:val="en-US" w:eastAsia="en-US"/>
    </w:rPr>
  </w:style>
  <w:style w:type="character" w:customStyle="1" w:styleId="28pt">
    <w:name w:val="正文文本 (2) + 8 pt"/>
    <w:rsid w:val="001D2C98"/>
    <w:rPr>
      <w:rFonts w:ascii="Arial" w:eastAsia="Times New Roman" w:hAnsi="Arial"/>
      <w:color w:val="000000"/>
      <w:spacing w:val="0"/>
      <w:w w:val="100"/>
      <w:position w:val="0"/>
      <w:sz w:val="16"/>
      <w:u w:val="none"/>
      <w:lang w:val="en-US" w:eastAsia="en-US"/>
    </w:rPr>
  </w:style>
  <w:style w:type="character" w:customStyle="1" w:styleId="aff1">
    <w:name w:val="表格标题_"/>
    <w:link w:val="aff2"/>
    <w:locked/>
    <w:rsid w:val="001D2C98"/>
    <w:rPr>
      <w:rFonts w:ascii="Arial" w:eastAsia="Times New Roman" w:hAnsi="Arial"/>
      <w:shd w:val="clear" w:color="auto" w:fill="FFFFFF"/>
    </w:rPr>
  </w:style>
  <w:style w:type="character" w:customStyle="1" w:styleId="24">
    <w:name w:val="正文文本 (2) + 小型大写"/>
    <w:rsid w:val="001D2C98"/>
    <w:rPr>
      <w:rFonts w:ascii="Arial" w:eastAsia="Times New Roman" w:hAnsi="Arial"/>
      <w:smallCaps/>
      <w:color w:val="000000"/>
      <w:spacing w:val="0"/>
      <w:w w:val="100"/>
      <w:position w:val="0"/>
      <w:sz w:val="24"/>
      <w:u w:val="none"/>
      <w:lang w:val="en-US" w:eastAsia="en-US"/>
    </w:rPr>
  </w:style>
  <w:style w:type="character" w:customStyle="1" w:styleId="8Exact">
    <w:name w:val="正文文本 (8) Exact"/>
    <w:link w:val="8"/>
    <w:locked/>
    <w:rsid w:val="001D2C98"/>
    <w:rPr>
      <w:rFonts w:ascii="Times New Roman" w:hAnsi="Times New Roman"/>
      <w:i/>
      <w:shd w:val="clear" w:color="auto" w:fill="FFFFFF"/>
    </w:rPr>
  </w:style>
  <w:style w:type="character" w:customStyle="1" w:styleId="8Arial">
    <w:name w:val="正文文本 (8) + Arial"/>
    <w:aliases w:val="10.5 pt,粗体8,非斜体 Exact"/>
    <w:rsid w:val="001D2C98"/>
    <w:rPr>
      <w:rFonts w:ascii="Arial" w:eastAsia="Times New Roman" w:hAnsi="Arial"/>
      <w:b/>
      <w:i/>
      <w:color w:val="000000"/>
      <w:spacing w:val="0"/>
      <w:w w:val="100"/>
      <w:position w:val="0"/>
      <w:sz w:val="21"/>
      <w:u w:val="none"/>
      <w:lang w:val="en-US" w:eastAsia="en-US"/>
    </w:rPr>
  </w:style>
  <w:style w:type="character" w:customStyle="1" w:styleId="9Exact">
    <w:name w:val="正文文本 (9) Exact"/>
    <w:link w:val="9"/>
    <w:locked/>
    <w:rsid w:val="001D2C98"/>
    <w:rPr>
      <w:rFonts w:ascii="Arial" w:eastAsia="Times New Roman" w:hAnsi="Arial"/>
      <w:b/>
      <w:sz w:val="12"/>
      <w:shd w:val="clear" w:color="auto" w:fill="FFFFFF"/>
    </w:rPr>
  </w:style>
  <w:style w:type="character" w:customStyle="1" w:styleId="9TimesNewRoman">
    <w:name w:val="正文文本 (9) + Times New Roman"/>
    <w:aliases w:val="6.5 pt,非粗体3,斜体 Exact"/>
    <w:rsid w:val="001D2C98"/>
    <w:rPr>
      <w:rFonts w:ascii="Times New Roman" w:hAnsi="Times New Roman"/>
      <w:b/>
      <w:i/>
      <w:color w:val="000000"/>
      <w:spacing w:val="0"/>
      <w:w w:val="100"/>
      <w:position w:val="0"/>
      <w:sz w:val="13"/>
      <w:u w:val="none"/>
      <w:lang w:val="en-US" w:eastAsia="en-US"/>
    </w:rPr>
  </w:style>
  <w:style w:type="character" w:customStyle="1" w:styleId="35">
    <w:name w:val="标题 #3 + 非粗体"/>
    <w:rsid w:val="001D2C98"/>
    <w:rPr>
      <w:rFonts w:ascii="Arial" w:eastAsia="Times New Roman" w:hAnsi="Arial"/>
      <w:b/>
      <w:color w:val="000000"/>
      <w:spacing w:val="0"/>
      <w:w w:val="100"/>
      <w:position w:val="0"/>
      <w:sz w:val="24"/>
      <w:u w:val="none"/>
      <w:lang w:val="en-US" w:eastAsia="en-US"/>
    </w:rPr>
  </w:style>
  <w:style w:type="character" w:customStyle="1" w:styleId="28pt1">
    <w:name w:val="正文文本 (2) + 8 pt1"/>
    <w:rsid w:val="001D2C98"/>
    <w:rPr>
      <w:rFonts w:ascii="Arial" w:eastAsia="Times New Roman" w:hAnsi="Arial"/>
      <w:color w:val="000000"/>
      <w:spacing w:val="0"/>
      <w:w w:val="100"/>
      <w:position w:val="0"/>
      <w:sz w:val="16"/>
      <w:u w:val="none"/>
      <w:lang w:val="en-US" w:eastAsia="en-US"/>
    </w:rPr>
  </w:style>
  <w:style w:type="character" w:customStyle="1" w:styleId="265pt">
    <w:name w:val="正文文本 (2) + 6.5 pt"/>
    <w:aliases w:val="粗体7,斜体"/>
    <w:rsid w:val="001D2C98"/>
    <w:rPr>
      <w:rFonts w:ascii="Arial" w:eastAsia="Times New Roman" w:hAnsi="Arial"/>
      <w:b/>
      <w:i/>
      <w:color w:val="000000"/>
      <w:spacing w:val="0"/>
      <w:w w:val="100"/>
      <w:position w:val="0"/>
      <w:sz w:val="13"/>
      <w:u w:val="none"/>
      <w:lang w:val="en-US" w:eastAsia="en-US"/>
    </w:rPr>
  </w:style>
  <w:style w:type="character" w:customStyle="1" w:styleId="25">
    <w:name w:val="正文文本 (2) + 粗体"/>
    <w:rsid w:val="001D2C98"/>
    <w:rPr>
      <w:rFonts w:ascii="Arial" w:eastAsia="Times New Roman" w:hAnsi="Arial"/>
      <w:b/>
      <w:color w:val="000000"/>
      <w:spacing w:val="0"/>
      <w:w w:val="100"/>
      <w:position w:val="0"/>
      <w:sz w:val="24"/>
      <w:u w:val="none"/>
      <w:lang w:val="en-US" w:eastAsia="en-US"/>
    </w:rPr>
  </w:style>
  <w:style w:type="character" w:customStyle="1" w:styleId="10Exact">
    <w:name w:val="正文文本 (10) Exact"/>
    <w:link w:val="100"/>
    <w:locked/>
    <w:rsid w:val="001D2C98"/>
    <w:rPr>
      <w:rFonts w:ascii="Courier New" w:eastAsia="Times New Roman" w:hAnsi="Courier New"/>
      <w:b/>
      <w:sz w:val="30"/>
      <w:shd w:val="clear" w:color="auto" w:fill="FFFFFF"/>
    </w:rPr>
  </w:style>
  <w:style w:type="character" w:customStyle="1" w:styleId="11Exact">
    <w:name w:val="正文文本 (11) Exact"/>
    <w:link w:val="110"/>
    <w:locked/>
    <w:rsid w:val="001D2C98"/>
    <w:rPr>
      <w:rFonts w:ascii="Arial" w:eastAsia="Times New Roman" w:hAnsi="Arial"/>
      <w:sz w:val="14"/>
      <w:shd w:val="clear" w:color="auto" w:fill="FFFFFF"/>
    </w:rPr>
  </w:style>
  <w:style w:type="character" w:customStyle="1" w:styleId="12Exact">
    <w:name w:val="正文文本 (12) Exact"/>
    <w:link w:val="120"/>
    <w:locked/>
    <w:rsid w:val="001D2C98"/>
    <w:rPr>
      <w:rFonts w:ascii="Franklin Gothic Heavy" w:eastAsia="Times New Roman" w:hAnsi="Franklin Gothic Heavy"/>
      <w:spacing w:val="-10"/>
      <w:sz w:val="15"/>
      <w:shd w:val="clear" w:color="auto" w:fill="FFFFFF"/>
    </w:rPr>
  </w:style>
  <w:style w:type="character" w:customStyle="1" w:styleId="13Exact">
    <w:name w:val="正文文本 (13) Exact"/>
    <w:link w:val="130"/>
    <w:locked/>
    <w:rsid w:val="001D2C98"/>
    <w:rPr>
      <w:rFonts w:ascii="Arial" w:eastAsia="Times New Roman" w:hAnsi="Arial"/>
      <w:spacing w:val="-20"/>
      <w:sz w:val="15"/>
      <w:shd w:val="clear" w:color="auto" w:fill="FFFFFF"/>
    </w:rPr>
  </w:style>
  <w:style w:type="character" w:customStyle="1" w:styleId="14Exact">
    <w:name w:val="正文文本 (14) Exact"/>
    <w:link w:val="140"/>
    <w:locked/>
    <w:rsid w:val="001D2C98"/>
    <w:rPr>
      <w:rFonts w:ascii="Arial" w:eastAsia="Times New Roman" w:hAnsi="Arial"/>
      <w:b/>
      <w:spacing w:val="-10"/>
      <w:sz w:val="15"/>
      <w:shd w:val="clear" w:color="auto" w:fill="FFFFFF"/>
    </w:rPr>
  </w:style>
  <w:style w:type="character" w:customStyle="1" w:styleId="15Exact">
    <w:name w:val="正文文本 (15) Exact"/>
    <w:link w:val="150"/>
    <w:locked/>
    <w:rsid w:val="001D2C98"/>
    <w:rPr>
      <w:rFonts w:ascii="Arial" w:eastAsia="Times New Roman" w:hAnsi="Arial"/>
      <w:b/>
      <w:shd w:val="clear" w:color="auto" w:fill="FFFFFF"/>
    </w:rPr>
  </w:style>
  <w:style w:type="character" w:customStyle="1" w:styleId="16Exact">
    <w:name w:val="正文文本 (16) Exact"/>
    <w:link w:val="16"/>
    <w:locked/>
    <w:rsid w:val="001D2C98"/>
    <w:rPr>
      <w:rFonts w:ascii="Times New Roman" w:hAnsi="Times New Roman"/>
      <w:spacing w:val="-10"/>
      <w:sz w:val="15"/>
      <w:shd w:val="clear" w:color="auto" w:fill="FFFFFF"/>
    </w:rPr>
  </w:style>
  <w:style w:type="character" w:customStyle="1" w:styleId="12Exact0">
    <w:name w:val="正文文本 (12) + 小型大写 Exact"/>
    <w:rsid w:val="001D2C98"/>
    <w:rPr>
      <w:rFonts w:ascii="Franklin Gothic Heavy" w:eastAsia="Times New Roman" w:hAnsi="Franklin Gothic Heavy"/>
      <w:smallCaps/>
      <w:color w:val="000000"/>
      <w:spacing w:val="-10"/>
      <w:w w:val="100"/>
      <w:position w:val="0"/>
      <w:sz w:val="15"/>
      <w:u w:val="none"/>
      <w:lang w:val="en-US" w:eastAsia="en-US"/>
    </w:rPr>
  </w:style>
  <w:style w:type="character" w:customStyle="1" w:styleId="2Exact0">
    <w:name w:val="正文文本 (2) + 小型大写 Exact"/>
    <w:rsid w:val="001D2C98"/>
    <w:rPr>
      <w:rFonts w:ascii="Arial" w:eastAsia="Times New Roman" w:hAnsi="Arial"/>
      <w:smallCaps/>
      <w:color w:val="000000"/>
      <w:spacing w:val="0"/>
      <w:w w:val="100"/>
      <w:position w:val="0"/>
      <w:sz w:val="24"/>
      <w:u w:val="none"/>
      <w:lang w:val="en-US" w:eastAsia="en-US"/>
    </w:rPr>
  </w:style>
  <w:style w:type="character" w:customStyle="1" w:styleId="275pt">
    <w:name w:val="正文文本 (2) + 7.5 pt"/>
    <w:aliases w:val="间距 -1 pt Exact"/>
    <w:rsid w:val="001D2C98"/>
    <w:rPr>
      <w:rFonts w:ascii="Arial" w:eastAsia="Times New Roman" w:hAnsi="Arial"/>
      <w:color w:val="000000"/>
      <w:spacing w:val="-20"/>
      <w:w w:val="100"/>
      <w:position w:val="0"/>
      <w:sz w:val="15"/>
      <w:u w:val="none"/>
      <w:lang w:val="en-US" w:eastAsia="en-US"/>
    </w:rPr>
  </w:style>
  <w:style w:type="character" w:customStyle="1" w:styleId="265pt1">
    <w:name w:val="正文文本 (2) + 6.5 pt1"/>
    <w:aliases w:val="粗体6,间距 -1 pt Exact3"/>
    <w:rsid w:val="001D2C98"/>
    <w:rPr>
      <w:rFonts w:ascii="Arial" w:eastAsia="Times New Roman" w:hAnsi="Arial"/>
      <w:b/>
      <w:color w:val="000000"/>
      <w:spacing w:val="-20"/>
      <w:w w:val="100"/>
      <w:position w:val="0"/>
      <w:sz w:val="13"/>
      <w:u w:val="none"/>
      <w:lang w:val="en-US" w:eastAsia="en-US"/>
    </w:rPr>
  </w:style>
  <w:style w:type="character" w:customStyle="1" w:styleId="17Exact">
    <w:name w:val="正文文本 (17) Exact"/>
    <w:link w:val="17"/>
    <w:locked/>
    <w:rsid w:val="001D2C98"/>
    <w:rPr>
      <w:rFonts w:ascii="Calibri" w:eastAsia="Times New Roman" w:hAnsi="Calibri"/>
      <w:b/>
      <w:i/>
      <w:sz w:val="18"/>
      <w:shd w:val="clear" w:color="auto" w:fill="FFFFFF"/>
    </w:rPr>
  </w:style>
  <w:style w:type="character" w:customStyle="1" w:styleId="1312pt">
    <w:name w:val="正文文本 (13) + 12 pt"/>
    <w:aliases w:val="间距 0 pt Exact"/>
    <w:rsid w:val="001D2C98"/>
    <w:rPr>
      <w:rFonts w:ascii="Arial" w:eastAsia="Times New Roman" w:hAnsi="Arial"/>
      <w:color w:val="000000"/>
      <w:spacing w:val="0"/>
      <w:w w:val="100"/>
      <w:position w:val="0"/>
      <w:sz w:val="24"/>
      <w:u w:val="none"/>
      <w:lang w:val="en-US" w:eastAsia="en-US"/>
    </w:rPr>
  </w:style>
  <w:style w:type="character" w:customStyle="1" w:styleId="12Arial">
    <w:name w:val="正文文本 (12) + Arial"/>
    <w:aliases w:val="10 pt,间距 0 pt Exact3"/>
    <w:rsid w:val="001D2C98"/>
    <w:rPr>
      <w:rFonts w:ascii="Arial" w:eastAsia="Times New Roman" w:hAnsi="Arial"/>
      <w:color w:val="000000"/>
      <w:spacing w:val="0"/>
      <w:w w:val="100"/>
      <w:position w:val="0"/>
      <w:sz w:val="20"/>
      <w:u w:val="none"/>
      <w:lang w:val="en-US" w:eastAsia="en-US"/>
    </w:rPr>
  </w:style>
  <w:style w:type="character" w:customStyle="1" w:styleId="5-1ptExact">
    <w:name w:val="正文文本 (5) + 间距 -1 pt Exact"/>
    <w:rsid w:val="001D2C98"/>
    <w:rPr>
      <w:rFonts w:ascii="Arial" w:eastAsia="Times New Roman" w:hAnsi="Arial"/>
      <w:color w:val="000000"/>
      <w:spacing w:val="-20"/>
      <w:w w:val="100"/>
      <w:position w:val="0"/>
      <w:sz w:val="20"/>
      <w:u w:val="none"/>
      <w:lang w:val="en-US" w:eastAsia="en-US"/>
    </w:rPr>
  </w:style>
  <w:style w:type="character" w:customStyle="1" w:styleId="12Arial1">
    <w:name w:val="正文文本 (12) + Arial1"/>
    <w:aliases w:val="12 pt1,间距 0 pt Exact2"/>
    <w:rsid w:val="001D2C98"/>
    <w:rPr>
      <w:rFonts w:ascii="Arial" w:eastAsia="Times New Roman" w:hAnsi="Arial"/>
      <w:color w:val="000000"/>
      <w:spacing w:val="0"/>
      <w:w w:val="100"/>
      <w:position w:val="0"/>
      <w:sz w:val="24"/>
      <w:u w:val="none"/>
      <w:lang w:val="en-US" w:eastAsia="en-US"/>
    </w:rPr>
  </w:style>
  <w:style w:type="character" w:customStyle="1" w:styleId="2Exact2">
    <w:name w:val="正文文本 (2) + 斜体 Exact"/>
    <w:rsid w:val="001D2C98"/>
    <w:rPr>
      <w:rFonts w:ascii="Arial" w:eastAsia="Times New Roman" w:hAnsi="Arial"/>
      <w:i/>
      <w:color w:val="000000"/>
      <w:spacing w:val="0"/>
      <w:w w:val="100"/>
      <w:position w:val="0"/>
      <w:sz w:val="24"/>
      <w:u w:val="none"/>
      <w:lang w:val="en-US" w:eastAsia="en-US"/>
    </w:rPr>
  </w:style>
  <w:style w:type="character" w:customStyle="1" w:styleId="210pt">
    <w:name w:val="正文文本 (2) + 10 pt"/>
    <w:aliases w:val="间距 -1 pt Exact2"/>
    <w:rsid w:val="001D2C98"/>
    <w:rPr>
      <w:rFonts w:ascii="Arial" w:eastAsia="Times New Roman" w:hAnsi="Arial"/>
      <w:color w:val="000000"/>
      <w:spacing w:val="-20"/>
      <w:w w:val="100"/>
      <w:position w:val="0"/>
      <w:sz w:val="20"/>
      <w:u w:val="none"/>
      <w:lang w:val="en-US" w:eastAsia="en-US"/>
    </w:rPr>
  </w:style>
  <w:style w:type="character" w:customStyle="1" w:styleId="2CourierNew">
    <w:name w:val="正文文本 (2) + Courier New"/>
    <w:aliases w:val="7.5 pt,粗体5,间距 -1 pt1"/>
    <w:rsid w:val="001D2C98"/>
    <w:rPr>
      <w:rFonts w:ascii="Courier New" w:eastAsia="Times New Roman" w:hAnsi="Courier New"/>
      <w:b/>
      <w:color w:val="000000"/>
      <w:spacing w:val="-20"/>
      <w:w w:val="100"/>
      <w:position w:val="0"/>
      <w:sz w:val="15"/>
      <w:u w:val="none"/>
      <w:lang w:val="en-US" w:eastAsia="en-US"/>
    </w:rPr>
  </w:style>
  <w:style w:type="character" w:customStyle="1" w:styleId="Exact">
    <w:name w:val="表格标题 Exact"/>
    <w:rsid w:val="001D2C98"/>
    <w:rPr>
      <w:rFonts w:ascii="Arial" w:eastAsia="Times New Roman" w:hAnsi="Arial"/>
      <w:u w:val="none"/>
    </w:rPr>
  </w:style>
  <w:style w:type="character" w:customStyle="1" w:styleId="2Exact3">
    <w:name w:val="表格标题 (2) Exact"/>
    <w:link w:val="26"/>
    <w:locked/>
    <w:rsid w:val="001D2C98"/>
    <w:rPr>
      <w:rFonts w:ascii="Arial" w:eastAsia="Times New Roman" w:hAnsi="Arial"/>
      <w:sz w:val="20"/>
      <w:shd w:val="clear" w:color="auto" w:fill="FFFFFF"/>
    </w:rPr>
  </w:style>
  <w:style w:type="character" w:customStyle="1" w:styleId="2-1ptExact">
    <w:name w:val="表格标题 (2) + 间距 -1 pt Exact"/>
    <w:rsid w:val="001D2C98"/>
    <w:rPr>
      <w:rFonts w:ascii="Arial" w:eastAsia="Times New Roman" w:hAnsi="Arial"/>
      <w:color w:val="000000"/>
      <w:spacing w:val="-20"/>
      <w:w w:val="100"/>
      <w:position w:val="0"/>
      <w:sz w:val="20"/>
      <w:u w:val="none"/>
      <w:lang w:val="en-US" w:eastAsia="en-US"/>
    </w:rPr>
  </w:style>
  <w:style w:type="character" w:customStyle="1" w:styleId="3Exact">
    <w:name w:val="表格标题 (3) Exact"/>
    <w:link w:val="36"/>
    <w:locked/>
    <w:rsid w:val="001D2C98"/>
    <w:rPr>
      <w:rFonts w:ascii="Arial" w:eastAsia="Times New Roman" w:hAnsi="Arial"/>
      <w:b/>
      <w:sz w:val="12"/>
      <w:shd w:val="clear" w:color="auto" w:fill="FFFFFF"/>
    </w:rPr>
  </w:style>
  <w:style w:type="character" w:customStyle="1" w:styleId="3TimesNewRoman">
    <w:name w:val="表格标题 (3) + Times New Roman"/>
    <w:aliases w:val="6.5 pt1,非粗体2,斜体 Exact1"/>
    <w:rsid w:val="001D2C98"/>
    <w:rPr>
      <w:rFonts w:ascii="Times New Roman" w:hAnsi="Times New Roman"/>
      <w:b/>
      <w:i/>
      <w:color w:val="000000"/>
      <w:spacing w:val="0"/>
      <w:w w:val="100"/>
      <w:position w:val="0"/>
      <w:sz w:val="13"/>
      <w:u w:val="none"/>
      <w:lang w:val="en-US" w:eastAsia="en-US"/>
    </w:rPr>
  </w:style>
  <w:style w:type="character" w:customStyle="1" w:styleId="4Exact">
    <w:name w:val="表格标题 (4) Exact"/>
    <w:link w:val="44"/>
    <w:locked/>
    <w:rsid w:val="001D2C98"/>
    <w:rPr>
      <w:rFonts w:ascii="Courier New" w:eastAsia="Times New Roman" w:hAnsi="Courier New"/>
      <w:b/>
      <w:spacing w:val="-20"/>
      <w:sz w:val="18"/>
      <w:shd w:val="clear" w:color="auto" w:fill="FFFFFF"/>
    </w:rPr>
  </w:style>
  <w:style w:type="character" w:customStyle="1" w:styleId="4Arial">
    <w:name w:val="表格标题 (4) + Arial"/>
    <w:aliases w:val="7 pt,非粗体1,间距 0 pt Exact1"/>
    <w:rsid w:val="001D2C98"/>
    <w:rPr>
      <w:rFonts w:ascii="Arial" w:eastAsia="Times New Roman" w:hAnsi="Arial"/>
      <w:b/>
      <w:color w:val="000000"/>
      <w:spacing w:val="0"/>
      <w:w w:val="100"/>
      <w:position w:val="0"/>
      <w:sz w:val="14"/>
      <w:u w:val="none"/>
      <w:lang w:val="en-US" w:eastAsia="en-US"/>
    </w:rPr>
  </w:style>
  <w:style w:type="character" w:customStyle="1" w:styleId="5Exact0">
    <w:name w:val="表格标题 (5) Exact"/>
    <w:link w:val="53"/>
    <w:locked/>
    <w:rsid w:val="001D2C98"/>
    <w:rPr>
      <w:rFonts w:ascii="Arial" w:eastAsia="Times New Roman" w:hAnsi="Arial"/>
      <w:spacing w:val="-20"/>
      <w:sz w:val="15"/>
      <w:shd w:val="clear" w:color="auto" w:fill="FFFFFF"/>
    </w:rPr>
  </w:style>
  <w:style w:type="character" w:customStyle="1" w:styleId="7Exact">
    <w:name w:val="正文文本 (7) Exact"/>
    <w:rsid w:val="001D2C98"/>
    <w:rPr>
      <w:rFonts w:ascii="Arial" w:eastAsia="Times New Roman" w:hAnsi="Arial"/>
      <w:i/>
      <w:u w:val="none"/>
    </w:rPr>
  </w:style>
  <w:style w:type="character" w:customStyle="1" w:styleId="6Exact">
    <w:name w:val="正文文本 (6) Exact"/>
    <w:rsid w:val="001D2C98"/>
    <w:rPr>
      <w:rFonts w:ascii="Arial" w:eastAsia="Times New Roman" w:hAnsi="Arial"/>
      <w:b/>
      <w:u w:val="none"/>
    </w:rPr>
  </w:style>
  <w:style w:type="character" w:customStyle="1" w:styleId="512pt">
    <w:name w:val="正文文本 (5) + 12 pt"/>
    <w:aliases w:val="粗体 Exact"/>
    <w:rsid w:val="001D2C98"/>
    <w:rPr>
      <w:rFonts w:ascii="Arial" w:eastAsia="Times New Roman" w:hAnsi="Arial"/>
      <w:b/>
      <w:color w:val="000000"/>
      <w:spacing w:val="0"/>
      <w:w w:val="100"/>
      <w:position w:val="0"/>
      <w:sz w:val="24"/>
      <w:u w:val="none"/>
      <w:lang w:val="en-US" w:eastAsia="en-US"/>
    </w:rPr>
  </w:style>
  <w:style w:type="character" w:customStyle="1" w:styleId="512ptExact">
    <w:name w:val="正文文本 (5) + 12 pt Exact"/>
    <w:rsid w:val="001D2C98"/>
    <w:rPr>
      <w:rFonts w:ascii="Arial" w:eastAsia="Times New Roman" w:hAnsi="Arial"/>
      <w:color w:val="000000"/>
      <w:spacing w:val="0"/>
      <w:w w:val="100"/>
      <w:position w:val="0"/>
      <w:sz w:val="24"/>
      <w:u w:val="none"/>
      <w:lang w:val="en-US" w:eastAsia="en-US"/>
    </w:rPr>
  </w:style>
  <w:style w:type="character" w:customStyle="1" w:styleId="18Exact">
    <w:name w:val="正文文本 (18) Exact"/>
    <w:link w:val="18"/>
    <w:locked/>
    <w:rsid w:val="001D2C98"/>
    <w:rPr>
      <w:rFonts w:ascii="Calibri" w:eastAsia="Times New Roman" w:hAnsi="Calibri"/>
      <w:spacing w:val="-20"/>
      <w:sz w:val="17"/>
      <w:shd w:val="clear" w:color="auto" w:fill="FFFFFF"/>
    </w:rPr>
  </w:style>
  <w:style w:type="character" w:customStyle="1" w:styleId="54">
    <w:name w:val="正文文本 (5) + 斜体"/>
    <w:rsid w:val="001D2C98"/>
    <w:rPr>
      <w:rFonts w:ascii="Arial" w:eastAsia="Times New Roman" w:hAnsi="Arial"/>
      <w:i/>
      <w:color w:val="000000"/>
      <w:spacing w:val="0"/>
      <w:w w:val="100"/>
      <w:position w:val="0"/>
      <w:sz w:val="20"/>
      <w:u w:val="none"/>
      <w:lang w:val="en-US" w:eastAsia="en-US"/>
    </w:rPr>
  </w:style>
  <w:style w:type="character" w:customStyle="1" w:styleId="210pt3">
    <w:name w:val="正文文本 (2) + 10 pt3"/>
    <w:aliases w:val="粗体4"/>
    <w:rsid w:val="001D2C98"/>
    <w:rPr>
      <w:rFonts w:ascii="Arial" w:eastAsia="Times New Roman" w:hAnsi="Arial"/>
      <w:b/>
      <w:color w:val="000000"/>
      <w:spacing w:val="0"/>
      <w:w w:val="100"/>
      <w:position w:val="0"/>
      <w:sz w:val="20"/>
      <w:u w:val="none"/>
      <w:lang w:val="en-US" w:eastAsia="en-US"/>
    </w:rPr>
  </w:style>
  <w:style w:type="character" w:customStyle="1" w:styleId="210pt2">
    <w:name w:val="正文文本 (2) + 10 pt2"/>
    <w:aliases w:val="斜体3"/>
    <w:rsid w:val="001D2C98"/>
    <w:rPr>
      <w:rFonts w:ascii="Arial" w:eastAsia="Times New Roman" w:hAnsi="Arial"/>
      <w:i/>
      <w:color w:val="000000"/>
      <w:spacing w:val="0"/>
      <w:w w:val="100"/>
      <w:position w:val="0"/>
      <w:sz w:val="20"/>
      <w:u w:val="none"/>
      <w:lang w:val="en-US" w:eastAsia="en-US"/>
    </w:rPr>
  </w:style>
  <w:style w:type="character" w:customStyle="1" w:styleId="210pt1">
    <w:name w:val="正文文本 (2) + 10 pt1"/>
    <w:rsid w:val="001D2C98"/>
    <w:rPr>
      <w:rFonts w:ascii="Arial" w:eastAsia="Times New Roman" w:hAnsi="Arial"/>
      <w:color w:val="000000"/>
      <w:spacing w:val="0"/>
      <w:w w:val="100"/>
      <w:position w:val="0"/>
      <w:sz w:val="20"/>
      <w:u w:val="none"/>
      <w:lang w:val="en-US" w:eastAsia="en-US"/>
    </w:rPr>
  </w:style>
  <w:style w:type="character" w:customStyle="1" w:styleId="Arial1">
    <w:name w:val="页眉或页脚 + Arial1"/>
    <w:aliases w:val="9.5 pt,粗体3"/>
    <w:rsid w:val="001D2C98"/>
    <w:rPr>
      <w:rFonts w:ascii="Arial" w:eastAsia="Times New Roman" w:hAnsi="Arial"/>
      <w:b/>
      <w:color w:val="000000"/>
      <w:spacing w:val="0"/>
      <w:w w:val="100"/>
      <w:position w:val="0"/>
      <w:sz w:val="19"/>
      <w:u w:val="none"/>
      <w:lang w:val="en-US" w:eastAsia="en-US"/>
    </w:rPr>
  </w:style>
  <w:style w:type="character" w:customStyle="1" w:styleId="575pt">
    <w:name w:val="正文文本 (5) + 7.5 pt"/>
    <w:aliases w:val="粗体2,间距 0 pt,图片标题 + 10 pt"/>
    <w:rsid w:val="001D2C98"/>
    <w:rPr>
      <w:rFonts w:ascii="Arial" w:eastAsia="Times New Roman" w:hAnsi="Arial"/>
      <w:b/>
      <w:color w:val="000000"/>
      <w:spacing w:val="-10"/>
      <w:w w:val="100"/>
      <w:position w:val="0"/>
      <w:sz w:val="15"/>
      <w:u w:val="none"/>
      <w:lang w:val="en-US" w:eastAsia="en-US"/>
    </w:rPr>
  </w:style>
  <w:style w:type="character" w:customStyle="1" w:styleId="511pt">
    <w:name w:val="正文文本 (5) + 11 pt"/>
    <w:rsid w:val="001D2C98"/>
    <w:rPr>
      <w:rFonts w:ascii="Arial" w:eastAsia="Times New Roman" w:hAnsi="Arial"/>
      <w:color w:val="000000"/>
      <w:spacing w:val="0"/>
      <w:w w:val="100"/>
      <w:position w:val="0"/>
      <w:sz w:val="22"/>
      <w:u w:val="none"/>
      <w:lang w:val="en-US" w:eastAsia="en-US"/>
    </w:rPr>
  </w:style>
  <w:style w:type="character" w:customStyle="1" w:styleId="55">
    <w:name w:val="正文文本 (5) + 粗体"/>
    <w:rsid w:val="001D2C98"/>
    <w:rPr>
      <w:rFonts w:ascii="Arial" w:eastAsia="Times New Roman" w:hAnsi="Arial"/>
      <w:b/>
      <w:color w:val="000000"/>
      <w:spacing w:val="0"/>
      <w:w w:val="100"/>
      <w:position w:val="0"/>
      <w:sz w:val="20"/>
      <w:u w:val="none"/>
      <w:lang w:val="en-US" w:eastAsia="en-US"/>
    </w:rPr>
  </w:style>
  <w:style w:type="character" w:customStyle="1" w:styleId="510">
    <w:name w:val="正文文本 (5) + 粗体1"/>
    <w:aliases w:val="斜体2"/>
    <w:rsid w:val="001D2C98"/>
    <w:rPr>
      <w:rFonts w:ascii="Arial" w:eastAsia="Times New Roman" w:hAnsi="Arial"/>
      <w:b/>
      <w:i/>
      <w:color w:val="000000"/>
      <w:spacing w:val="0"/>
      <w:w w:val="100"/>
      <w:position w:val="0"/>
      <w:sz w:val="20"/>
      <w:u w:val="none"/>
      <w:lang w:val="en-US" w:eastAsia="en-US"/>
    </w:rPr>
  </w:style>
  <w:style w:type="character" w:customStyle="1" w:styleId="1Exact">
    <w:name w:val="标题 #1 Exact"/>
    <w:link w:val="19"/>
    <w:locked/>
    <w:rsid w:val="001D2C98"/>
    <w:rPr>
      <w:rFonts w:ascii="Arial" w:eastAsia="Times New Roman" w:hAnsi="Arial"/>
      <w:b/>
      <w:i/>
      <w:sz w:val="52"/>
      <w:shd w:val="clear" w:color="auto" w:fill="FFFFFF"/>
    </w:rPr>
  </w:style>
  <w:style w:type="character" w:customStyle="1" w:styleId="216pt">
    <w:name w:val="正文文本 (2) + 16 pt"/>
    <w:aliases w:val="粗体1,斜体1,图片标题 + 粗体"/>
    <w:rsid w:val="001D2C98"/>
    <w:rPr>
      <w:rFonts w:ascii="Arial" w:eastAsia="Times New Roman" w:hAnsi="Arial"/>
      <w:b/>
      <w:i/>
      <w:color w:val="000000"/>
      <w:spacing w:val="0"/>
      <w:w w:val="100"/>
      <w:position w:val="0"/>
      <w:sz w:val="32"/>
      <w:u w:val="none"/>
      <w:lang w:val="en-US" w:eastAsia="en-US"/>
    </w:rPr>
  </w:style>
  <w:style w:type="character" w:customStyle="1" w:styleId="19Exact">
    <w:name w:val="正文文本 (19) Exact"/>
    <w:link w:val="190"/>
    <w:locked/>
    <w:rsid w:val="001D2C98"/>
    <w:rPr>
      <w:rFonts w:ascii="Arial" w:eastAsia="Times New Roman" w:hAnsi="Arial"/>
      <w:b/>
      <w:sz w:val="44"/>
      <w:shd w:val="clear" w:color="auto" w:fill="FFFFFF"/>
    </w:rPr>
  </w:style>
  <w:style w:type="character" w:customStyle="1" w:styleId="2Exact4">
    <w:name w:val="标题 #2 Exact"/>
    <w:link w:val="27"/>
    <w:locked/>
    <w:rsid w:val="001D2C98"/>
    <w:rPr>
      <w:rFonts w:ascii="Arial" w:eastAsia="Times New Roman" w:hAnsi="Arial"/>
      <w:b/>
      <w:i/>
      <w:sz w:val="32"/>
      <w:shd w:val="clear" w:color="auto" w:fill="FFFFFF"/>
    </w:rPr>
  </w:style>
  <w:style w:type="character" w:customStyle="1" w:styleId="210pt0">
    <w:name w:val="标题 #2 + 10 pt"/>
    <w:aliases w:val="非斜体,间距 -1 pt Exact1"/>
    <w:rsid w:val="001D2C98"/>
    <w:rPr>
      <w:rFonts w:ascii="Arial" w:eastAsia="Times New Roman" w:hAnsi="Arial"/>
      <w:b/>
      <w:i/>
      <w:color w:val="000000"/>
      <w:spacing w:val="-30"/>
      <w:w w:val="100"/>
      <w:position w:val="0"/>
      <w:sz w:val="20"/>
      <w:u w:val="none"/>
      <w:lang w:val="en-US" w:eastAsia="en-US"/>
    </w:rPr>
  </w:style>
  <w:style w:type="paragraph" w:customStyle="1" w:styleId="52">
    <w:name w:val="正文文本 (5)"/>
    <w:basedOn w:val="a"/>
    <w:link w:val="51"/>
    <w:rsid w:val="001D2C98"/>
    <w:pPr>
      <w:shd w:val="clear" w:color="auto" w:fill="FFFFFF"/>
      <w:spacing w:before="1500" w:line="278" w:lineRule="exact"/>
      <w:ind w:hanging="360"/>
      <w:jc w:val="center"/>
    </w:pPr>
    <w:rPr>
      <w:rFonts w:ascii="Arial" w:eastAsia="Times New Roman" w:hAnsi="Arial"/>
      <w:sz w:val="20"/>
    </w:rPr>
  </w:style>
  <w:style w:type="paragraph" w:customStyle="1" w:styleId="210">
    <w:name w:val="正文文本 (2)1"/>
    <w:basedOn w:val="a"/>
    <w:link w:val="21"/>
    <w:rsid w:val="001D2C98"/>
    <w:pPr>
      <w:shd w:val="clear" w:color="auto" w:fill="FFFFFF"/>
      <w:spacing w:line="187" w:lineRule="exact"/>
      <w:ind w:hanging="840"/>
      <w:jc w:val="center"/>
    </w:pPr>
    <w:rPr>
      <w:rFonts w:ascii="Arial" w:eastAsia="Times New Roman" w:hAnsi="Arial"/>
    </w:rPr>
  </w:style>
  <w:style w:type="paragraph" w:customStyle="1" w:styleId="32">
    <w:name w:val="正文文本 (3)"/>
    <w:basedOn w:val="a"/>
    <w:link w:val="31"/>
    <w:rsid w:val="001D2C98"/>
    <w:pPr>
      <w:shd w:val="clear" w:color="auto" w:fill="FFFFFF"/>
      <w:spacing w:line="235" w:lineRule="exact"/>
      <w:jc w:val="right"/>
    </w:pPr>
    <w:rPr>
      <w:rFonts w:ascii="Arial" w:eastAsia="Times New Roman" w:hAnsi="Arial"/>
      <w:b/>
      <w:sz w:val="20"/>
    </w:rPr>
  </w:style>
  <w:style w:type="paragraph" w:customStyle="1" w:styleId="15">
    <w:name w:val="页眉或页脚1"/>
    <w:basedOn w:val="a"/>
    <w:link w:val="aff"/>
    <w:rsid w:val="001D2C98"/>
    <w:pPr>
      <w:shd w:val="clear" w:color="auto" w:fill="FFFFFF"/>
      <w:spacing w:line="240" w:lineRule="atLeast"/>
      <w:jc w:val="left"/>
    </w:pPr>
    <w:rPr>
      <w:rFonts w:ascii="Times New Roman" w:hAnsi="Times New Roman"/>
      <w:sz w:val="18"/>
    </w:rPr>
  </w:style>
  <w:style w:type="paragraph" w:customStyle="1" w:styleId="42">
    <w:name w:val="正文文本 (4)"/>
    <w:basedOn w:val="a"/>
    <w:link w:val="41"/>
    <w:rsid w:val="001D2C98"/>
    <w:pPr>
      <w:shd w:val="clear" w:color="auto" w:fill="FFFFFF"/>
      <w:spacing w:before="1500" w:line="528" w:lineRule="exact"/>
      <w:jc w:val="right"/>
    </w:pPr>
    <w:rPr>
      <w:rFonts w:ascii="Arial" w:eastAsia="Times New Roman" w:hAnsi="Arial"/>
      <w:b/>
      <w:sz w:val="42"/>
    </w:rPr>
  </w:style>
  <w:style w:type="paragraph" w:customStyle="1" w:styleId="34">
    <w:name w:val="标题 #3"/>
    <w:basedOn w:val="a"/>
    <w:link w:val="33"/>
    <w:rsid w:val="001D2C98"/>
    <w:pPr>
      <w:shd w:val="clear" w:color="auto" w:fill="FFFFFF"/>
      <w:spacing w:before="240" w:after="300" w:line="240" w:lineRule="atLeast"/>
      <w:outlineLvl w:val="2"/>
    </w:pPr>
    <w:rPr>
      <w:rFonts w:ascii="Arial" w:eastAsia="Times New Roman" w:hAnsi="Arial"/>
      <w:b/>
    </w:rPr>
  </w:style>
  <w:style w:type="paragraph" w:customStyle="1" w:styleId="60">
    <w:name w:val="正文文本 (6)"/>
    <w:basedOn w:val="a"/>
    <w:link w:val="6"/>
    <w:rsid w:val="001D2C98"/>
    <w:pPr>
      <w:shd w:val="clear" w:color="auto" w:fill="FFFFFF"/>
      <w:spacing w:line="566" w:lineRule="exact"/>
      <w:ind w:hanging="760"/>
    </w:pPr>
    <w:rPr>
      <w:rFonts w:ascii="Arial" w:eastAsia="Times New Roman" w:hAnsi="Arial"/>
      <w:b/>
    </w:rPr>
  </w:style>
  <w:style w:type="paragraph" w:customStyle="1" w:styleId="70">
    <w:name w:val="正文文本 (7)"/>
    <w:basedOn w:val="a"/>
    <w:link w:val="7"/>
    <w:rsid w:val="001D2C98"/>
    <w:pPr>
      <w:shd w:val="clear" w:color="auto" w:fill="FFFFFF"/>
      <w:spacing w:before="60" w:after="240" w:line="278" w:lineRule="exact"/>
      <w:ind w:hanging="360"/>
      <w:jc w:val="left"/>
    </w:pPr>
    <w:rPr>
      <w:rFonts w:ascii="Arial" w:eastAsia="Times New Roman" w:hAnsi="Arial"/>
      <w:i/>
    </w:rPr>
  </w:style>
  <w:style w:type="paragraph" w:customStyle="1" w:styleId="321">
    <w:name w:val="标题 #3 (2)"/>
    <w:basedOn w:val="a"/>
    <w:link w:val="320"/>
    <w:rsid w:val="001D2C98"/>
    <w:pPr>
      <w:shd w:val="clear" w:color="auto" w:fill="FFFFFF"/>
      <w:spacing w:before="240" w:line="562" w:lineRule="exact"/>
      <w:ind w:hanging="640"/>
      <w:outlineLvl w:val="2"/>
    </w:pPr>
    <w:rPr>
      <w:rFonts w:ascii="Arial" w:eastAsia="Times New Roman" w:hAnsi="Arial"/>
    </w:rPr>
  </w:style>
  <w:style w:type="paragraph" w:customStyle="1" w:styleId="aff2">
    <w:name w:val="表格标题"/>
    <w:basedOn w:val="a"/>
    <w:link w:val="aff1"/>
    <w:rsid w:val="001D2C98"/>
    <w:pPr>
      <w:shd w:val="clear" w:color="auto" w:fill="FFFFFF"/>
      <w:spacing w:after="60" w:line="240" w:lineRule="atLeast"/>
      <w:jc w:val="right"/>
    </w:pPr>
    <w:rPr>
      <w:rFonts w:ascii="Arial" w:eastAsia="Times New Roman" w:hAnsi="Arial"/>
    </w:rPr>
  </w:style>
  <w:style w:type="paragraph" w:customStyle="1" w:styleId="8">
    <w:name w:val="正文文本 (8)"/>
    <w:basedOn w:val="a"/>
    <w:link w:val="8Exact"/>
    <w:rsid w:val="001D2C98"/>
    <w:pPr>
      <w:shd w:val="clear" w:color="auto" w:fill="FFFFFF"/>
      <w:spacing w:line="240" w:lineRule="atLeast"/>
      <w:jc w:val="left"/>
    </w:pPr>
    <w:rPr>
      <w:rFonts w:ascii="Times New Roman" w:hAnsi="Times New Roman"/>
      <w:i/>
    </w:rPr>
  </w:style>
  <w:style w:type="paragraph" w:customStyle="1" w:styleId="9">
    <w:name w:val="正文文本 (9)"/>
    <w:basedOn w:val="a"/>
    <w:link w:val="9Exact"/>
    <w:rsid w:val="001D2C98"/>
    <w:pPr>
      <w:shd w:val="clear" w:color="auto" w:fill="FFFFFF"/>
      <w:spacing w:line="240" w:lineRule="atLeast"/>
      <w:jc w:val="left"/>
    </w:pPr>
    <w:rPr>
      <w:rFonts w:ascii="Arial" w:eastAsia="Times New Roman" w:hAnsi="Arial"/>
      <w:b/>
      <w:sz w:val="12"/>
    </w:rPr>
  </w:style>
  <w:style w:type="paragraph" w:customStyle="1" w:styleId="100">
    <w:name w:val="正文文本 (10)"/>
    <w:basedOn w:val="a"/>
    <w:link w:val="10Exact"/>
    <w:rsid w:val="001D2C98"/>
    <w:pPr>
      <w:shd w:val="clear" w:color="auto" w:fill="FFFFFF"/>
      <w:spacing w:line="240" w:lineRule="atLeast"/>
      <w:jc w:val="left"/>
    </w:pPr>
    <w:rPr>
      <w:rFonts w:ascii="Courier New" w:eastAsia="Times New Roman" w:hAnsi="Courier New"/>
      <w:b/>
      <w:sz w:val="30"/>
    </w:rPr>
  </w:style>
  <w:style w:type="paragraph" w:customStyle="1" w:styleId="110">
    <w:name w:val="正文文本 (11)"/>
    <w:basedOn w:val="a"/>
    <w:link w:val="11Exact"/>
    <w:rsid w:val="001D2C98"/>
    <w:pPr>
      <w:shd w:val="clear" w:color="auto" w:fill="FFFFFF"/>
      <w:spacing w:line="240" w:lineRule="atLeast"/>
      <w:jc w:val="left"/>
    </w:pPr>
    <w:rPr>
      <w:rFonts w:ascii="Arial" w:eastAsia="Times New Roman" w:hAnsi="Arial"/>
      <w:sz w:val="14"/>
    </w:rPr>
  </w:style>
  <w:style w:type="paragraph" w:customStyle="1" w:styleId="120">
    <w:name w:val="正文文本 (12)"/>
    <w:basedOn w:val="a"/>
    <w:link w:val="12Exact"/>
    <w:rsid w:val="001D2C98"/>
    <w:pPr>
      <w:shd w:val="clear" w:color="auto" w:fill="FFFFFF"/>
      <w:spacing w:line="240" w:lineRule="atLeast"/>
      <w:jc w:val="left"/>
    </w:pPr>
    <w:rPr>
      <w:rFonts w:ascii="Franklin Gothic Heavy" w:eastAsia="Times New Roman" w:hAnsi="Franklin Gothic Heavy"/>
      <w:spacing w:val="-10"/>
      <w:sz w:val="15"/>
    </w:rPr>
  </w:style>
  <w:style w:type="paragraph" w:customStyle="1" w:styleId="130">
    <w:name w:val="正文文本 (13)"/>
    <w:basedOn w:val="a"/>
    <w:link w:val="13Exact"/>
    <w:rsid w:val="001D2C98"/>
    <w:pPr>
      <w:shd w:val="clear" w:color="auto" w:fill="FFFFFF"/>
      <w:spacing w:line="240" w:lineRule="atLeast"/>
      <w:jc w:val="left"/>
    </w:pPr>
    <w:rPr>
      <w:rFonts w:ascii="Arial" w:eastAsia="Times New Roman" w:hAnsi="Arial"/>
      <w:spacing w:val="-20"/>
      <w:sz w:val="15"/>
    </w:rPr>
  </w:style>
  <w:style w:type="paragraph" w:customStyle="1" w:styleId="140">
    <w:name w:val="正文文本 (14)"/>
    <w:basedOn w:val="a"/>
    <w:link w:val="14Exact"/>
    <w:rsid w:val="001D2C98"/>
    <w:pPr>
      <w:shd w:val="clear" w:color="auto" w:fill="FFFFFF"/>
      <w:spacing w:line="240" w:lineRule="atLeast"/>
      <w:jc w:val="left"/>
    </w:pPr>
    <w:rPr>
      <w:rFonts w:ascii="Arial" w:eastAsia="Times New Roman" w:hAnsi="Arial"/>
      <w:b/>
      <w:spacing w:val="-10"/>
      <w:sz w:val="15"/>
    </w:rPr>
  </w:style>
  <w:style w:type="paragraph" w:customStyle="1" w:styleId="150">
    <w:name w:val="正文文本 (15)"/>
    <w:basedOn w:val="a"/>
    <w:link w:val="15Exact"/>
    <w:rsid w:val="001D2C98"/>
    <w:pPr>
      <w:shd w:val="clear" w:color="auto" w:fill="FFFFFF"/>
      <w:spacing w:line="134" w:lineRule="exact"/>
      <w:jc w:val="left"/>
    </w:pPr>
    <w:rPr>
      <w:rFonts w:ascii="Arial" w:eastAsia="Times New Roman" w:hAnsi="Arial"/>
      <w:b/>
    </w:rPr>
  </w:style>
  <w:style w:type="paragraph" w:customStyle="1" w:styleId="16">
    <w:name w:val="正文文本 (16)"/>
    <w:basedOn w:val="a"/>
    <w:link w:val="16Exact"/>
    <w:rsid w:val="001D2C98"/>
    <w:pPr>
      <w:shd w:val="clear" w:color="auto" w:fill="FFFFFF"/>
      <w:spacing w:line="134" w:lineRule="exact"/>
      <w:jc w:val="left"/>
    </w:pPr>
    <w:rPr>
      <w:rFonts w:ascii="Times New Roman" w:hAnsi="Times New Roman"/>
      <w:spacing w:val="-10"/>
      <w:sz w:val="15"/>
    </w:rPr>
  </w:style>
  <w:style w:type="paragraph" w:customStyle="1" w:styleId="17">
    <w:name w:val="正文文本 (17)"/>
    <w:basedOn w:val="a"/>
    <w:link w:val="17Exact"/>
    <w:rsid w:val="001D2C98"/>
    <w:pPr>
      <w:shd w:val="clear" w:color="auto" w:fill="FFFFFF"/>
      <w:spacing w:line="240" w:lineRule="atLeast"/>
    </w:pPr>
    <w:rPr>
      <w:rFonts w:ascii="Calibri" w:eastAsia="Times New Roman" w:hAnsi="Calibri"/>
      <w:b/>
      <w:i/>
      <w:sz w:val="18"/>
    </w:rPr>
  </w:style>
  <w:style w:type="paragraph" w:customStyle="1" w:styleId="26">
    <w:name w:val="表格标题 (2)"/>
    <w:basedOn w:val="a"/>
    <w:link w:val="2Exact3"/>
    <w:rsid w:val="001D2C98"/>
    <w:pPr>
      <w:shd w:val="clear" w:color="auto" w:fill="FFFFFF"/>
      <w:spacing w:before="60" w:line="240" w:lineRule="atLeast"/>
    </w:pPr>
    <w:rPr>
      <w:rFonts w:ascii="Arial" w:eastAsia="Times New Roman" w:hAnsi="Arial"/>
      <w:sz w:val="20"/>
    </w:rPr>
  </w:style>
  <w:style w:type="paragraph" w:customStyle="1" w:styleId="36">
    <w:name w:val="表格标题 (3)"/>
    <w:basedOn w:val="a"/>
    <w:link w:val="3Exact"/>
    <w:rsid w:val="001D2C98"/>
    <w:pPr>
      <w:shd w:val="clear" w:color="auto" w:fill="FFFFFF"/>
      <w:spacing w:line="240" w:lineRule="atLeast"/>
      <w:jc w:val="left"/>
    </w:pPr>
    <w:rPr>
      <w:rFonts w:ascii="Arial" w:eastAsia="Times New Roman" w:hAnsi="Arial"/>
      <w:b/>
      <w:sz w:val="12"/>
    </w:rPr>
  </w:style>
  <w:style w:type="paragraph" w:customStyle="1" w:styleId="44">
    <w:name w:val="表格标题 (4)"/>
    <w:basedOn w:val="a"/>
    <w:link w:val="4Exact"/>
    <w:rsid w:val="001D2C98"/>
    <w:pPr>
      <w:shd w:val="clear" w:color="auto" w:fill="FFFFFF"/>
      <w:spacing w:line="82" w:lineRule="exact"/>
    </w:pPr>
    <w:rPr>
      <w:rFonts w:ascii="Courier New" w:eastAsia="Times New Roman" w:hAnsi="Courier New"/>
      <w:b/>
      <w:spacing w:val="-20"/>
      <w:sz w:val="18"/>
    </w:rPr>
  </w:style>
  <w:style w:type="paragraph" w:customStyle="1" w:styleId="53">
    <w:name w:val="表格标题 (5)"/>
    <w:basedOn w:val="a"/>
    <w:link w:val="5Exact0"/>
    <w:rsid w:val="001D2C98"/>
    <w:pPr>
      <w:shd w:val="clear" w:color="auto" w:fill="FFFFFF"/>
      <w:spacing w:line="240" w:lineRule="atLeast"/>
      <w:jc w:val="left"/>
    </w:pPr>
    <w:rPr>
      <w:rFonts w:ascii="Arial" w:eastAsia="Times New Roman" w:hAnsi="Arial"/>
      <w:spacing w:val="-20"/>
      <w:sz w:val="15"/>
    </w:rPr>
  </w:style>
  <w:style w:type="paragraph" w:customStyle="1" w:styleId="18">
    <w:name w:val="正文文本 (18)"/>
    <w:basedOn w:val="a"/>
    <w:link w:val="18Exact"/>
    <w:rsid w:val="001D2C98"/>
    <w:pPr>
      <w:shd w:val="clear" w:color="auto" w:fill="FFFFFF"/>
      <w:spacing w:line="240" w:lineRule="atLeast"/>
      <w:jc w:val="left"/>
    </w:pPr>
    <w:rPr>
      <w:rFonts w:ascii="Calibri" w:eastAsia="Times New Roman" w:hAnsi="Calibri"/>
      <w:spacing w:val="-20"/>
      <w:sz w:val="17"/>
    </w:rPr>
  </w:style>
  <w:style w:type="paragraph" w:customStyle="1" w:styleId="19">
    <w:name w:val="标题 #1"/>
    <w:basedOn w:val="a"/>
    <w:link w:val="1Exact"/>
    <w:rsid w:val="001D2C98"/>
    <w:pPr>
      <w:shd w:val="clear" w:color="auto" w:fill="FFFFFF"/>
      <w:spacing w:line="240" w:lineRule="atLeast"/>
      <w:jc w:val="left"/>
      <w:outlineLvl w:val="0"/>
    </w:pPr>
    <w:rPr>
      <w:rFonts w:ascii="Arial" w:eastAsia="Times New Roman" w:hAnsi="Arial"/>
      <w:b/>
      <w:i/>
      <w:sz w:val="52"/>
    </w:rPr>
  </w:style>
  <w:style w:type="paragraph" w:customStyle="1" w:styleId="190">
    <w:name w:val="正文文本 (19)"/>
    <w:basedOn w:val="a"/>
    <w:link w:val="19Exact"/>
    <w:rsid w:val="001D2C98"/>
    <w:pPr>
      <w:shd w:val="clear" w:color="auto" w:fill="FFFFFF"/>
      <w:spacing w:line="514" w:lineRule="exact"/>
      <w:jc w:val="center"/>
    </w:pPr>
    <w:rPr>
      <w:rFonts w:ascii="Arial" w:eastAsia="Times New Roman" w:hAnsi="Arial"/>
      <w:b/>
      <w:sz w:val="44"/>
    </w:rPr>
  </w:style>
  <w:style w:type="paragraph" w:customStyle="1" w:styleId="27">
    <w:name w:val="标题 #2"/>
    <w:basedOn w:val="a"/>
    <w:link w:val="2Exact4"/>
    <w:rsid w:val="001D2C98"/>
    <w:pPr>
      <w:shd w:val="clear" w:color="auto" w:fill="FFFFFF"/>
      <w:spacing w:line="374" w:lineRule="exact"/>
      <w:outlineLvl w:val="1"/>
    </w:pPr>
    <w:rPr>
      <w:rFonts w:ascii="Arial" w:eastAsia="Times New Roman" w:hAnsi="Arial"/>
      <w:b/>
      <w:i/>
      <w:sz w:val="32"/>
    </w:rPr>
  </w:style>
  <w:style w:type="character" w:customStyle="1" w:styleId="295pt">
    <w:name w:val="正文文本 (2) + 9.5 pt"/>
    <w:rsid w:val="001D2C98"/>
    <w:rPr>
      <w:rFonts w:ascii="Arial" w:eastAsia="Times New Roman" w:hAnsi="Arial"/>
      <w:color w:val="000000"/>
      <w:spacing w:val="0"/>
      <w:w w:val="100"/>
      <w:position w:val="0"/>
      <w:sz w:val="19"/>
      <w:u w:val="none"/>
      <w:lang w:val="en-US" w:eastAsia="en-US"/>
    </w:rPr>
  </w:style>
  <w:style w:type="character" w:customStyle="1" w:styleId="28">
    <w:name w:val="图片标题 (2)_"/>
    <w:link w:val="29"/>
    <w:locked/>
    <w:rsid w:val="001D2C98"/>
    <w:rPr>
      <w:rFonts w:ascii="Arial" w:eastAsia="Times New Roman" w:hAnsi="Arial"/>
      <w:b/>
      <w:i/>
      <w:sz w:val="52"/>
      <w:shd w:val="clear" w:color="auto" w:fill="FFFFFF"/>
    </w:rPr>
  </w:style>
  <w:style w:type="character" w:customStyle="1" w:styleId="37">
    <w:name w:val="图片标题 (3)_"/>
    <w:link w:val="38"/>
    <w:locked/>
    <w:rsid w:val="001D2C98"/>
    <w:rPr>
      <w:rFonts w:ascii="Microsoft Sans Serif" w:eastAsia="Times New Roman" w:hAnsi="Microsoft Sans Serif"/>
      <w:sz w:val="34"/>
      <w:shd w:val="clear" w:color="auto" w:fill="FFFFFF"/>
    </w:rPr>
  </w:style>
  <w:style w:type="character" w:customStyle="1" w:styleId="45">
    <w:name w:val="图片标题 (4)_"/>
    <w:link w:val="46"/>
    <w:locked/>
    <w:rsid w:val="001D2C98"/>
    <w:rPr>
      <w:rFonts w:ascii="Arial" w:eastAsia="Times New Roman" w:hAnsi="Arial"/>
      <w:b/>
      <w:i/>
      <w:sz w:val="19"/>
      <w:shd w:val="clear" w:color="auto" w:fill="FFFFFF"/>
    </w:rPr>
  </w:style>
  <w:style w:type="character" w:customStyle="1" w:styleId="aff3">
    <w:name w:val="图片标题_"/>
    <w:link w:val="aff4"/>
    <w:locked/>
    <w:rsid w:val="001D2C98"/>
    <w:rPr>
      <w:rFonts w:ascii="Arial" w:eastAsia="Times New Roman" w:hAnsi="Arial"/>
      <w:sz w:val="19"/>
      <w:shd w:val="clear" w:color="auto" w:fill="FFFFFF"/>
    </w:rPr>
  </w:style>
  <w:style w:type="character" w:customStyle="1" w:styleId="56">
    <w:name w:val="图片标题 (5)_"/>
    <w:link w:val="57"/>
    <w:locked/>
    <w:rsid w:val="001D2C98"/>
    <w:rPr>
      <w:rFonts w:ascii="Arial" w:eastAsia="Times New Roman" w:hAnsi="Arial"/>
      <w:b/>
      <w:sz w:val="20"/>
      <w:shd w:val="clear" w:color="auto" w:fill="FFFFFF"/>
    </w:rPr>
  </w:style>
  <w:style w:type="character" w:customStyle="1" w:styleId="61">
    <w:name w:val="图片标题 (6)_"/>
    <w:link w:val="62"/>
    <w:locked/>
    <w:rsid w:val="001D2C98"/>
    <w:rPr>
      <w:rFonts w:ascii="Arial" w:eastAsia="Times New Roman" w:hAnsi="Arial"/>
      <w:sz w:val="28"/>
      <w:shd w:val="clear" w:color="auto" w:fill="FFFFFF"/>
    </w:rPr>
  </w:style>
  <w:style w:type="character" w:customStyle="1" w:styleId="63">
    <w:name w:val="图片标题 (6) + 粗体"/>
    <w:rsid w:val="001D2C98"/>
    <w:rPr>
      <w:rFonts w:ascii="Arial" w:eastAsia="Times New Roman" w:hAnsi="Arial"/>
      <w:b/>
      <w:color w:val="000000"/>
      <w:spacing w:val="0"/>
      <w:w w:val="100"/>
      <w:position w:val="0"/>
      <w:sz w:val="28"/>
      <w:shd w:val="clear" w:color="auto" w:fill="FFFFFF"/>
      <w:lang w:val="en-US" w:eastAsia="en-US"/>
    </w:rPr>
  </w:style>
  <w:style w:type="character" w:customStyle="1" w:styleId="72">
    <w:name w:val="图片标题 (7)_"/>
    <w:link w:val="73"/>
    <w:locked/>
    <w:rsid w:val="001D2C98"/>
    <w:rPr>
      <w:rFonts w:ascii="Arial" w:eastAsia="Times New Roman" w:hAnsi="Arial"/>
      <w:b/>
      <w:i/>
      <w:sz w:val="32"/>
      <w:shd w:val="clear" w:color="auto" w:fill="FFFFFF"/>
    </w:rPr>
  </w:style>
  <w:style w:type="character" w:customStyle="1" w:styleId="80">
    <w:name w:val="图片标题 (8)_"/>
    <w:link w:val="81"/>
    <w:locked/>
    <w:rsid w:val="001D2C98"/>
    <w:rPr>
      <w:rFonts w:ascii="Arial" w:eastAsia="Times New Roman" w:hAnsi="Arial"/>
      <w:b/>
      <w:sz w:val="44"/>
      <w:shd w:val="clear" w:color="auto" w:fill="FFFFFF"/>
    </w:rPr>
  </w:style>
  <w:style w:type="paragraph" w:customStyle="1" w:styleId="29">
    <w:name w:val="图片标题 (2)"/>
    <w:basedOn w:val="a"/>
    <w:link w:val="28"/>
    <w:rsid w:val="001D2C98"/>
    <w:pPr>
      <w:shd w:val="clear" w:color="auto" w:fill="FFFFFF"/>
      <w:spacing w:line="240" w:lineRule="atLeast"/>
      <w:jc w:val="left"/>
    </w:pPr>
    <w:rPr>
      <w:rFonts w:ascii="Arial" w:eastAsia="Times New Roman" w:hAnsi="Arial"/>
      <w:b/>
      <w:i/>
      <w:sz w:val="52"/>
    </w:rPr>
  </w:style>
  <w:style w:type="paragraph" w:customStyle="1" w:styleId="38">
    <w:name w:val="图片标题 (3)"/>
    <w:basedOn w:val="a"/>
    <w:link w:val="37"/>
    <w:rsid w:val="001D2C98"/>
    <w:pPr>
      <w:shd w:val="clear" w:color="auto" w:fill="FFFFFF"/>
      <w:spacing w:line="418" w:lineRule="exact"/>
    </w:pPr>
    <w:rPr>
      <w:rFonts w:ascii="Microsoft Sans Serif" w:eastAsia="Times New Roman" w:hAnsi="Microsoft Sans Serif"/>
      <w:sz w:val="34"/>
    </w:rPr>
  </w:style>
  <w:style w:type="paragraph" w:customStyle="1" w:styleId="46">
    <w:name w:val="图片标题 (4)"/>
    <w:basedOn w:val="a"/>
    <w:link w:val="45"/>
    <w:rsid w:val="001D2C98"/>
    <w:pPr>
      <w:shd w:val="clear" w:color="auto" w:fill="FFFFFF"/>
      <w:spacing w:after="60" w:line="240" w:lineRule="atLeast"/>
      <w:jc w:val="left"/>
    </w:pPr>
    <w:rPr>
      <w:rFonts w:ascii="Arial" w:eastAsia="Times New Roman" w:hAnsi="Arial"/>
      <w:b/>
      <w:i/>
      <w:sz w:val="19"/>
    </w:rPr>
  </w:style>
  <w:style w:type="paragraph" w:customStyle="1" w:styleId="aff4">
    <w:name w:val="图片标题"/>
    <w:basedOn w:val="a"/>
    <w:link w:val="aff3"/>
    <w:rsid w:val="001D2C98"/>
    <w:pPr>
      <w:shd w:val="clear" w:color="auto" w:fill="FFFFFF"/>
      <w:spacing w:line="226" w:lineRule="exact"/>
    </w:pPr>
    <w:rPr>
      <w:rFonts w:ascii="Arial" w:eastAsia="Times New Roman" w:hAnsi="Arial"/>
      <w:sz w:val="19"/>
    </w:rPr>
  </w:style>
  <w:style w:type="paragraph" w:customStyle="1" w:styleId="57">
    <w:name w:val="图片标题 (5)"/>
    <w:basedOn w:val="a"/>
    <w:link w:val="56"/>
    <w:rsid w:val="001D2C98"/>
    <w:pPr>
      <w:shd w:val="clear" w:color="auto" w:fill="FFFFFF"/>
      <w:spacing w:line="240" w:lineRule="atLeast"/>
      <w:jc w:val="left"/>
    </w:pPr>
    <w:rPr>
      <w:rFonts w:ascii="Arial" w:eastAsia="Times New Roman" w:hAnsi="Arial"/>
      <w:b/>
      <w:sz w:val="20"/>
    </w:rPr>
  </w:style>
  <w:style w:type="paragraph" w:customStyle="1" w:styleId="62">
    <w:name w:val="图片标题 (6)"/>
    <w:basedOn w:val="a"/>
    <w:link w:val="61"/>
    <w:rsid w:val="001D2C98"/>
    <w:pPr>
      <w:shd w:val="clear" w:color="auto" w:fill="FFFFFF"/>
      <w:spacing w:line="322" w:lineRule="exact"/>
      <w:jc w:val="center"/>
    </w:pPr>
    <w:rPr>
      <w:rFonts w:ascii="Arial" w:eastAsia="Times New Roman" w:hAnsi="Arial"/>
      <w:sz w:val="28"/>
    </w:rPr>
  </w:style>
  <w:style w:type="paragraph" w:customStyle="1" w:styleId="73">
    <w:name w:val="图片标题 (7)"/>
    <w:basedOn w:val="a"/>
    <w:link w:val="72"/>
    <w:rsid w:val="001D2C98"/>
    <w:pPr>
      <w:shd w:val="clear" w:color="auto" w:fill="FFFFFF"/>
      <w:spacing w:line="240" w:lineRule="atLeast"/>
      <w:jc w:val="left"/>
    </w:pPr>
    <w:rPr>
      <w:rFonts w:ascii="Arial" w:eastAsia="Times New Roman" w:hAnsi="Arial"/>
      <w:b/>
      <w:i/>
      <w:sz w:val="32"/>
    </w:rPr>
  </w:style>
  <w:style w:type="paragraph" w:customStyle="1" w:styleId="81">
    <w:name w:val="图片标题 (8)"/>
    <w:basedOn w:val="a"/>
    <w:link w:val="80"/>
    <w:rsid w:val="001D2C98"/>
    <w:pPr>
      <w:shd w:val="clear" w:color="auto" w:fill="FFFFFF"/>
      <w:spacing w:line="514" w:lineRule="exact"/>
      <w:jc w:val="center"/>
    </w:pPr>
    <w:rPr>
      <w:rFonts w:ascii="Arial" w:eastAsia="Times New Roman" w:hAnsi="Arial"/>
      <w:b/>
      <w:sz w:val="44"/>
    </w:rPr>
  </w:style>
  <w:style w:type="paragraph" w:customStyle="1" w:styleId="111">
    <w:name w:val="目录 11"/>
    <w:basedOn w:val="a"/>
    <w:uiPriority w:val="1"/>
    <w:qFormat/>
    <w:rsid w:val="001D2C98"/>
    <w:pPr>
      <w:spacing w:before="138"/>
      <w:ind w:left="450" w:hanging="350"/>
      <w:jc w:val="left"/>
    </w:pPr>
    <w:rPr>
      <w:rFonts w:ascii="宋体" w:eastAsia="宋体" w:hAnsi="宋体" w:cs="Times New Roman"/>
      <w:kern w:val="0"/>
      <w:sz w:val="23"/>
      <w:szCs w:val="23"/>
      <w:lang w:val="zh-CN" w:bidi="zh-CN"/>
    </w:rPr>
  </w:style>
  <w:style w:type="paragraph" w:customStyle="1" w:styleId="211">
    <w:name w:val="目录 21"/>
    <w:basedOn w:val="a"/>
    <w:uiPriority w:val="1"/>
    <w:qFormat/>
    <w:rsid w:val="001D2C98"/>
    <w:pPr>
      <w:spacing w:before="150"/>
      <w:ind w:left="100"/>
      <w:jc w:val="left"/>
    </w:pPr>
    <w:rPr>
      <w:rFonts w:ascii="宋体" w:eastAsia="宋体" w:hAnsi="宋体" w:cs="Times New Roman"/>
      <w:b/>
      <w:bCs/>
      <w:i/>
      <w:kern w:val="0"/>
      <w:sz w:val="22"/>
      <w:lang w:val="zh-CN" w:bidi="zh-CN"/>
    </w:rPr>
  </w:style>
  <w:style w:type="paragraph" w:customStyle="1" w:styleId="310">
    <w:name w:val="目录 31"/>
    <w:basedOn w:val="a"/>
    <w:uiPriority w:val="1"/>
    <w:qFormat/>
    <w:rsid w:val="001D2C98"/>
    <w:pPr>
      <w:spacing w:before="138"/>
      <w:ind w:left="976" w:hanging="526"/>
      <w:jc w:val="left"/>
    </w:pPr>
    <w:rPr>
      <w:rFonts w:ascii="宋体" w:eastAsia="宋体" w:hAnsi="宋体" w:cs="Times New Roman"/>
      <w:kern w:val="0"/>
      <w:sz w:val="23"/>
      <w:szCs w:val="23"/>
      <w:lang w:val="zh-CN" w:bidi="zh-CN"/>
    </w:rPr>
  </w:style>
  <w:style w:type="paragraph" w:customStyle="1" w:styleId="112">
    <w:name w:val="标题 11"/>
    <w:basedOn w:val="a"/>
    <w:uiPriority w:val="1"/>
    <w:qFormat/>
    <w:rsid w:val="001D2C98"/>
    <w:pPr>
      <w:ind w:left="587" w:hanging="467"/>
      <w:jc w:val="left"/>
      <w:outlineLvl w:val="1"/>
    </w:pPr>
    <w:rPr>
      <w:rFonts w:ascii="宋体" w:eastAsia="宋体" w:hAnsi="宋体" w:cs="Times New Roman"/>
      <w:b/>
      <w:bCs/>
      <w:kern w:val="0"/>
      <w:sz w:val="23"/>
      <w:szCs w:val="23"/>
      <w:lang w:val="zh-CN" w:bidi="zh-CN"/>
    </w:rPr>
  </w:style>
  <w:style w:type="paragraph" w:styleId="TOC9">
    <w:name w:val="toc 9"/>
    <w:basedOn w:val="a"/>
    <w:next w:val="a"/>
    <w:autoRedefine/>
    <w:uiPriority w:val="39"/>
    <w:unhideWhenUsed/>
    <w:rsid w:val="001D2C98"/>
    <w:pPr>
      <w:ind w:leftChars="1600" w:left="3360"/>
    </w:pPr>
  </w:style>
  <w:style w:type="table" w:styleId="aff5">
    <w:name w:val="Light Shading"/>
    <w:basedOn w:val="a1"/>
    <w:uiPriority w:val="60"/>
    <w:rsid w:val="001D2C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
    <w:name w:val="Char"/>
    <w:basedOn w:val="a"/>
    <w:rsid w:val="001D2C98"/>
    <w:pPr>
      <w:widowControl/>
      <w:spacing w:after="160" w:line="240" w:lineRule="exact"/>
      <w:jc w:val="left"/>
    </w:pPr>
    <w:rPr>
      <w:rFonts w:ascii="Verdana" w:eastAsia="宋体" w:hAnsi="Verdana" w:cs="Times New Roman"/>
      <w:kern w:val="0"/>
      <w:sz w:val="20"/>
      <w:szCs w:val="20"/>
      <w:lang w:eastAsia="en-US"/>
    </w:rPr>
  </w:style>
  <w:style w:type="character" w:customStyle="1" w:styleId="1a">
    <w:name w:val="@他1"/>
    <w:uiPriority w:val="99"/>
    <w:semiHidden/>
    <w:unhideWhenUsed/>
    <w:rsid w:val="001D2C98"/>
    <w:rPr>
      <w:color w:val="2B579A"/>
      <w:shd w:val="clear" w:color="auto" w:fill="E6E6E6"/>
    </w:rPr>
  </w:style>
  <w:style w:type="character" w:customStyle="1" w:styleId="tgt">
    <w:name w:val="tgt"/>
    <w:basedOn w:val="a0"/>
    <w:rsid w:val="001D2C98"/>
  </w:style>
  <w:style w:type="character" w:customStyle="1" w:styleId="transsent">
    <w:name w:val="transsent"/>
    <w:basedOn w:val="a0"/>
    <w:rsid w:val="001D2C98"/>
  </w:style>
  <w:style w:type="paragraph" w:customStyle="1" w:styleId="tgt0">
    <w:name w:val="_tgt"/>
    <w:basedOn w:val="a"/>
    <w:rsid w:val="001D2C98"/>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1D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7052AA-376F-4B0E-AB4C-98561CC3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521</Words>
  <Characters>2971</Characters>
  <Application>Microsoft Office Word</Application>
  <DocSecurity>0</DocSecurity>
  <Lines>24</Lines>
  <Paragraphs>6</Paragraphs>
  <ScaleCrop>false</ScaleCrop>
  <Company>Hewlett-Packard Company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梁先明</dc:creator>
  <cp:lastModifiedBy>qian xu</cp:lastModifiedBy>
  <cp:revision>4</cp:revision>
  <cp:lastPrinted>2025-02-07T07:25:00Z</cp:lastPrinted>
  <dcterms:created xsi:type="dcterms:W3CDTF">2025-04-02T02:23:00Z</dcterms:created>
  <dcterms:modified xsi:type="dcterms:W3CDTF">2025-04-02T06:31:00Z</dcterms:modified>
</cp:coreProperties>
</file>