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962" w:rsidRPr="00F95962" w:rsidRDefault="00F95962" w:rsidP="00F95962">
      <w:pPr>
        <w:widowControl/>
        <w:spacing w:line="360" w:lineRule="auto"/>
        <w:jc w:val="center"/>
        <w:rPr>
          <w:rFonts w:ascii="Times New Roman" w:eastAsia="宋体" w:hAnsi="Times New Roman" w:cs="Times New Roman"/>
          <w:b/>
          <w:kern w:val="0"/>
          <w:sz w:val="28"/>
          <w:szCs w:val="28"/>
          <w:highlight w:val="yellow"/>
        </w:rPr>
      </w:pPr>
    </w:p>
    <w:p w:rsidR="00F95962" w:rsidRPr="00F95962" w:rsidRDefault="00F95962" w:rsidP="00F95962">
      <w:pPr>
        <w:widowControl/>
        <w:spacing w:line="360" w:lineRule="auto"/>
        <w:jc w:val="center"/>
        <w:rPr>
          <w:rFonts w:ascii="Times New Roman" w:eastAsia="宋体" w:hAnsi="Times New Roman" w:cs="Times New Roman"/>
          <w:b/>
          <w:kern w:val="0"/>
          <w:sz w:val="28"/>
          <w:szCs w:val="28"/>
        </w:rPr>
      </w:pPr>
      <w:bookmarkStart w:id="0" w:name="_GoBack"/>
      <w:r w:rsidRPr="00F95962">
        <w:rPr>
          <w:rFonts w:ascii="Times New Roman" w:eastAsia="宋体" w:hAnsi="Times New Roman" w:cs="Times New Roman"/>
          <w:b/>
          <w:kern w:val="0"/>
          <w:sz w:val="28"/>
          <w:szCs w:val="28"/>
        </w:rPr>
        <w:t>消毒剂对金属损坏试验报告</w:t>
      </w:r>
      <w:r>
        <w:rPr>
          <w:rFonts w:ascii="Times New Roman" w:eastAsia="宋体" w:hAnsi="Times New Roman" w:cs="Times New Roman" w:hint="eastAsia"/>
          <w:b/>
          <w:kern w:val="0"/>
          <w:sz w:val="28"/>
          <w:szCs w:val="28"/>
        </w:rPr>
        <w:t>（模板）</w:t>
      </w:r>
    </w:p>
    <w:p w:rsidR="00F95962" w:rsidRPr="00F95962" w:rsidRDefault="00F95962" w:rsidP="00F95962">
      <w:pPr>
        <w:keepNext/>
        <w:keepLines/>
        <w:adjustRightInd w:val="0"/>
        <w:snapToGrid w:val="0"/>
        <w:spacing w:beforeLines="50" w:before="120" w:line="360" w:lineRule="auto"/>
        <w:outlineLvl w:val="0"/>
        <w:rPr>
          <w:rFonts w:ascii="Times New Roman" w:eastAsia="宋体" w:hAnsi="Times New Roman" w:cs="Times New Roman"/>
          <w:b/>
          <w:kern w:val="44"/>
          <w:sz w:val="24"/>
          <w:szCs w:val="24"/>
          <w:lang w:val="zh-CN"/>
        </w:rPr>
      </w:pPr>
      <w:bookmarkStart w:id="1" w:name="_Toc25920_WPSOffice_Level1"/>
      <w:bookmarkStart w:id="2" w:name="_Toc86571684"/>
      <w:bookmarkEnd w:id="0"/>
      <w:r w:rsidRPr="00F95962">
        <w:rPr>
          <w:rFonts w:ascii="Times New Roman" w:eastAsia="宋体" w:hAnsi="Times New Roman" w:cs="Times New Roman"/>
          <w:b/>
          <w:kern w:val="44"/>
          <w:sz w:val="24"/>
          <w:szCs w:val="24"/>
          <w:lang w:val="zh-CN"/>
        </w:rPr>
        <w:t xml:space="preserve">1 </w:t>
      </w:r>
      <w:r w:rsidRPr="00F95962">
        <w:rPr>
          <w:rFonts w:ascii="Times New Roman" w:eastAsia="宋体" w:hAnsi="Times New Roman" w:cs="Times New Roman"/>
          <w:b/>
          <w:kern w:val="44"/>
          <w:sz w:val="24"/>
          <w:szCs w:val="24"/>
          <w:lang w:val="zh-CN"/>
        </w:rPr>
        <w:t>试验目的</w:t>
      </w:r>
      <w:bookmarkEnd w:id="1"/>
      <w:bookmarkEnd w:id="2"/>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简述试验目的。</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3" w:name="_Toc26678_WPSOffice_Level1"/>
      <w:bookmarkStart w:id="4" w:name="_Toc86571685"/>
      <w:r w:rsidRPr="00F95962">
        <w:rPr>
          <w:rFonts w:ascii="Times New Roman" w:eastAsia="宋体" w:hAnsi="Times New Roman" w:cs="Times New Roman"/>
          <w:b/>
          <w:kern w:val="44"/>
          <w:sz w:val="24"/>
          <w:szCs w:val="24"/>
          <w:lang w:val="zh-CN"/>
        </w:rPr>
        <w:t xml:space="preserve">2 </w:t>
      </w:r>
      <w:r w:rsidRPr="00F95962">
        <w:rPr>
          <w:rFonts w:ascii="Times New Roman" w:eastAsia="宋体" w:hAnsi="Times New Roman" w:cs="Times New Roman"/>
          <w:b/>
          <w:kern w:val="44"/>
          <w:sz w:val="24"/>
          <w:szCs w:val="24"/>
          <w:lang w:val="zh-CN"/>
        </w:rPr>
        <w:t>试验依据</w:t>
      </w:r>
      <w:bookmarkEnd w:id="3"/>
      <w:bookmarkEnd w:id="4"/>
    </w:p>
    <w:p w:rsidR="00F95962" w:rsidRPr="00F95962" w:rsidRDefault="00F95962" w:rsidP="00F95962">
      <w:pPr>
        <w:tabs>
          <w:tab w:val="left" w:pos="993"/>
        </w:tabs>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本试验依据《兽用消毒剂鉴定技术规范》（农牧药字﹝</w:t>
      </w:r>
      <w:r w:rsidRPr="00F95962">
        <w:rPr>
          <w:rFonts w:ascii="Times New Roman" w:eastAsia="宋体" w:hAnsi="Times New Roman" w:cs="Times New Roman"/>
          <w:sz w:val="24"/>
          <w:szCs w:val="24"/>
        </w:rPr>
        <w:t>1992</w:t>
      </w:r>
      <w:r w:rsidRPr="00F95962">
        <w:rPr>
          <w:rFonts w:ascii="Times New Roman" w:eastAsia="宋体" w:hAnsi="Times New Roman" w:cs="Times New Roman"/>
          <w:sz w:val="24"/>
          <w:szCs w:val="24"/>
        </w:rPr>
        <w:t>﹞第</w:t>
      </w:r>
      <w:r w:rsidRPr="00F95962">
        <w:rPr>
          <w:rFonts w:ascii="Times New Roman" w:eastAsia="宋体" w:hAnsi="Times New Roman" w:cs="Times New Roman"/>
          <w:sz w:val="24"/>
          <w:szCs w:val="24"/>
        </w:rPr>
        <w:t>101</w:t>
      </w:r>
      <w:r w:rsidRPr="00F95962">
        <w:rPr>
          <w:rFonts w:ascii="Times New Roman" w:eastAsia="宋体" w:hAnsi="Times New Roman" w:cs="Times New Roman"/>
          <w:sz w:val="24"/>
          <w:szCs w:val="24"/>
        </w:rPr>
        <w:t>号）</w:t>
      </w:r>
      <w:r w:rsidRPr="00F95962">
        <w:rPr>
          <w:rFonts w:ascii="Times New Roman" w:eastAsia="宋体" w:hAnsi="Times New Roman" w:cs="Times New Roman" w:hint="eastAsia"/>
          <w:sz w:val="24"/>
          <w:szCs w:val="24"/>
        </w:rPr>
        <w:t>、《消毒剂金属腐蚀性评价方法》（</w:t>
      </w:r>
      <w:r w:rsidRPr="00F95962">
        <w:rPr>
          <w:rFonts w:ascii="Times New Roman" w:eastAsia="宋体" w:hAnsi="Times New Roman" w:cs="Times New Roman" w:hint="eastAsia"/>
          <w:sz w:val="24"/>
          <w:szCs w:val="24"/>
        </w:rPr>
        <w:t>G</w:t>
      </w:r>
      <w:r w:rsidRPr="00F95962">
        <w:rPr>
          <w:rFonts w:ascii="Times New Roman" w:eastAsia="宋体" w:hAnsi="Times New Roman" w:cs="Times New Roman"/>
          <w:sz w:val="24"/>
          <w:szCs w:val="24"/>
        </w:rPr>
        <w:t>B/T 38498</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2020</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设计；本试验遵从《兽药临床试验质量管理规范》（农业部公告﹝</w:t>
      </w:r>
      <w:r w:rsidRPr="00F95962">
        <w:rPr>
          <w:rFonts w:ascii="Times New Roman" w:eastAsia="宋体" w:hAnsi="Times New Roman" w:cs="Times New Roman"/>
          <w:sz w:val="24"/>
          <w:szCs w:val="24"/>
        </w:rPr>
        <w:t>2015</w:t>
      </w:r>
      <w:r w:rsidRPr="00F95962">
        <w:rPr>
          <w:rFonts w:ascii="Times New Roman" w:eastAsia="宋体" w:hAnsi="Times New Roman" w:cs="Times New Roman"/>
          <w:sz w:val="24"/>
          <w:szCs w:val="24"/>
        </w:rPr>
        <w:t>﹞第</w:t>
      </w:r>
      <w:r w:rsidRPr="00F95962">
        <w:rPr>
          <w:rFonts w:ascii="Times New Roman" w:eastAsia="宋体" w:hAnsi="Times New Roman" w:cs="Times New Roman"/>
          <w:sz w:val="24"/>
          <w:szCs w:val="24"/>
        </w:rPr>
        <w:t>2337</w:t>
      </w:r>
      <w:r w:rsidRPr="00F95962">
        <w:rPr>
          <w:rFonts w:ascii="Times New Roman" w:eastAsia="宋体" w:hAnsi="Times New Roman" w:cs="Times New Roman"/>
          <w:sz w:val="24"/>
          <w:szCs w:val="24"/>
        </w:rPr>
        <w:t>号）实施。</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5" w:name="_Toc10181_WPSOffice_Level1"/>
      <w:bookmarkStart w:id="6" w:name="_Toc86571686"/>
      <w:r w:rsidRPr="00F95962">
        <w:rPr>
          <w:rFonts w:ascii="Times New Roman" w:eastAsia="宋体" w:hAnsi="Times New Roman" w:cs="Times New Roman"/>
          <w:b/>
          <w:kern w:val="44"/>
          <w:sz w:val="24"/>
          <w:szCs w:val="24"/>
          <w:lang w:val="zh-CN"/>
        </w:rPr>
        <w:t xml:space="preserve">3 </w:t>
      </w:r>
      <w:r w:rsidRPr="00F95962">
        <w:rPr>
          <w:rFonts w:ascii="Times New Roman" w:eastAsia="宋体" w:hAnsi="Times New Roman" w:cs="Times New Roman"/>
          <w:b/>
          <w:kern w:val="44"/>
          <w:sz w:val="24"/>
          <w:szCs w:val="24"/>
          <w:lang w:val="zh-CN"/>
        </w:rPr>
        <w:t>试验时间</w:t>
      </w:r>
      <w:bookmarkEnd w:id="5"/>
      <w:bookmarkEnd w:id="6"/>
    </w:p>
    <w:p w:rsidR="00F95962" w:rsidRPr="00F95962" w:rsidRDefault="00F95962" w:rsidP="00F95962">
      <w:pPr>
        <w:adjustRightInd w:val="0"/>
        <w:snapToGrid w:val="0"/>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sz w:val="24"/>
          <w:szCs w:val="24"/>
        </w:rPr>
        <w:t>描述试验起止时间及各步骤实施时间。</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7" w:name="_Toc21752_WPSOffice_Level1"/>
      <w:bookmarkStart w:id="8" w:name="_Toc86571687"/>
      <w:r w:rsidRPr="00F95962">
        <w:rPr>
          <w:rFonts w:ascii="Times New Roman" w:eastAsia="宋体" w:hAnsi="Times New Roman" w:cs="Times New Roman"/>
          <w:b/>
          <w:kern w:val="44"/>
          <w:sz w:val="24"/>
          <w:szCs w:val="24"/>
          <w:lang w:val="zh-CN"/>
        </w:rPr>
        <w:t xml:space="preserve">4 </w:t>
      </w:r>
      <w:r w:rsidRPr="00F95962">
        <w:rPr>
          <w:rFonts w:ascii="Times New Roman" w:eastAsia="宋体" w:hAnsi="Times New Roman" w:cs="Times New Roman"/>
          <w:b/>
          <w:kern w:val="44"/>
          <w:sz w:val="24"/>
          <w:szCs w:val="24"/>
          <w:lang w:val="zh-CN"/>
        </w:rPr>
        <w:t>试验场所</w:t>
      </w:r>
      <w:bookmarkEnd w:id="7"/>
      <w:bookmarkEnd w:id="8"/>
    </w:p>
    <w:p w:rsidR="00F95962" w:rsidRPr="00F95962" w:rsidRDefault="00F95962" w:rsidP="00F95962">
      <w:pPr>
        <w:shd w:val="clear" w:color="auto" w:fill="FFFFFF"/>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描述</w:t>
      </w:r>
      <w:r w:rsidRPr="00F95962">
        <w:rPr>
          <w:rFonts w:ascii="Times New Roman" w:eastAsia="宋体" w:hAnsi="Times New Roman" w:cs="Times New Roman" w:hint="eastAsia"/>
          <w:sz w:val="24"/>
          <w:szCs w:val="24"/>
        </w:rPr>
        <w:t>试验</w:t>
      </w:r>
      <w:r w:rsidRPr="00F95962">
        <w:rPr>
          <w:rFonts w:ascii="Times New Roman" w:eastAsia="宋体" w:hAnsi="Times New Roman" w:cs="Times New Roman"/>
          <w:sz w:val="24"/>
          <w:szCs w:val="24"/>
        </w:rPr>
        <w:t>实施场所</w:t>
      </w:r>
      <w:r w:rsidRPr="00F95962">
        <w:rPr>
          <w:rFonts w:ascii="Times New Roman" w:eastAsia="宋体" w:hAnsi="Times New Roman" w:cs="Times New Roman" w:hint="eastAsia"/>
          <w:sz w:val="24"/>
          <w:szCs w:val="24"/>
        </w:rPr>
        <w:t>的</w:t>
      </w:r>
      <w:r w:rsidRPr="00F95962">
        <w:rPr>
          <w:rFonts w:ascii="Times New Roman" w:eastAsia="宋体" w:hAnsi="Times New Roman" w:cs="Times New Roman"/>
          <w:sz w:val="24"/>
          <w:szCs w:val="24"/>
        </w:rPr>
        <w:t>地址。</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9" w:name="_Toc31275_WPSOffice_Level1"/>
      <w:bookmarkStart w:id="10" w:name="_Toc86571688"/>
      <w:r w:rsidRPr="00F95962">
        <w:rPr>
          <w:rFonts w:ascii="Times New Roman" w:eastAsia="宋体" w:hAnsi="Times New Roman" w:cs="Times New Roman"/>
          <w:b/>
          <w:kern w:val="44"/>
          <w:sz w:val="24"/>
          <w:szCs w:val="24"/>
          <w:lang w:val="zh-CN"/>
        </w:rPr>
        <w:t xml:space="preserve">5 </w:t>
      </w:r>
      <w:r w:rsidRPr="00F95962">
        <w:rPr>
          <w:rFonts w:ascii="Times New Roman" w:eastAsia="宋体" w:hAnsi="Times New Roman" w:cs="Times New Roman"/>
          <w:b/>
          <w:kern w:val="44"/>
          <w:sz w:val="24"/>
          <w:szCs w:val="24"/>
          <w:lang w:val="zh-CN"/>
        </w:rPr>
        <w:t>试验人员</w:t>
      </w:r>
      <w:bookmarkEnd w:id="9"/>
      <w:bookmarkEnd w:id="10"/>
    </w:p>
    <w:p w:rsidR="00F95962" w:rsidRPr="00F95962" w:rsidRDefault="00F95962" w:rsidP="00F95962">
      <w:pPr>
        <w:shd w:val="clear" w:color="auto" w:fill="FFFFFF"/>
        <w:adjustRightInd w:val="0"/>
        <w:snapToGrid w:val="0"/>
        <w:spacing w:line="360" w:lineRule="auto"/>
        <w:ind w:firstLineChars="200" w:firstLine="480"/>
        <w:rPr>
          <w:rFonts w:ascii="Times New Roman" w:eastAsia="宋体" w:hAnsi="Times New Roman" w:cs="Times New Roman"/>
          <w:lang w:val="zh-CN"/>
        </w:rPr>
      </w:pPr>
      <w:r w:rsidRPr="00F95962">
        <w:rPr>
          <w:rFonts w:ascii="Times New Roman" w:eastAsia="宋体" w:hAnsi="Times New Roman" w:cs="Times New Roman"/>
          <w:sz w:val="24"/>
          <w:szCs w:val="24"/>
        </w:rPr>
        <w:t>列明试验参与人员及相应分工。</w:t>
      </w:r>
    </w:p>
    <w:p w:rsidR="00F95962" w:rsidRPr="00F95962" w:rsidRDefault="00F95962" w:rsidP="00F95962">
      <w:pPr>
        <w:keepNext/>
        <w:keepLines/>
        <w:spacing w:line="360" w:lineRule="auto"/>
        <w:outlineLvl w:val="0"/>
        <w:rPr>
          <w:rFonts w:ascii="Times New Roman" w:eastAsia="宋体" w:hAnsi="Times New Roman" w:cs="Times New Roman"/>
          <w:b/>
          <w:kern w:val="44"/>
          <w:sz w:val="24"/>
          <w:szCs w:val="24"/>
          <w:lang w:val="zh-CN"/>
        </w:rPr>
      </w:pPr>
      <w:bookmarkStart w:id="11" w:name="_Toc513040453"/>
      <w:bookmarkStart w:id="12" w:name="_Toc86571690"/>
      <w:r w:rsidRPr="00F95962">
        <w:rPr>
          <w:rFonts w:ascii="Times New Roman" w:eastAsia="宋体" w:hAnsi="Times New Roman" w:cs="Times New Roman"/>
          <w:b/>
          <w:kern w:val="44"/>
          <w:sz w:val="24"/>
          <w:szCs w:val="24"/>
          <w:lang w:val="zh-CN"/>
        </w:rPr>
        <w:t xml:space="preserve">6 </w:t>
      </w:r>
      <w:r w:rsidRPr="00F95962">
        <w:rPr>
          <w:rFonts w:ascii="Times New Roman" w:eastAsia="宋体" w:hAnsi="Times New Roman" w:cs="Times New Roman"/>
          <w:b/>
          <w:kern w:val="44"/>
          <w:sz w:val="24"/>
          <w:szCs w:val="24"/>
          <w:lang w:val="zh-CN"/>
        </w:rPr>
        <w:t>总体试验设计</w:t>
      </w:r>
      <w:bookmarkStart w:id="13" w:name="_Toc29407_WPSOffice_Level1"/>
      <w:bookmarkStart w:id="14" w:name="_Toc86571691"/>
      <w:bookmarkEnd w:id="11"/>
      <w:bookmarkEnd w:id="12"/>
    </w:p>
    <w:p w:rsidR="00F95962" w:rsidRPr="00F95962" w:rsidRDefault="00F95962" w:rsidP="00F95962">
      <w:pPr>
        <w:shd w:val="clear" w:color="auto" w:fill="FFFFFF"/>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简述试验设计，应包含受试物、试验金属类型、消毒方式、作用时间、评价指标等信息。</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lang w:val="zh-CN"/>
        </w:rPr>
      </w:pPr>
      <w:r w:rsidRPr="00F95962">
        <w:rPr>
          <w:rFonts w:ascii="Times New Roman" w:eastAsia="宋体" w:hAnsi="Times New Roman" w:cs="Times New Roman"/>
          <w:b/>
          <w:kern w:val="44"/>
          <w:sz w:val="24"/>
          <w:szCs w:val="24"/>
          <w:lang w:val="zh-CN"/>
        </w:rPr>
        <w:t xml:space="preserve">7 </w:t>
      </w:r>
      <w:r w:rsidRPr="00F95962">
        <w:rPr>
          <w:rFonts w:ascii="Times New Roman" w:eastAsia="宋体" w:hAnsi="Times New Roman" w:cs="Times New Roman"/>
          <w:b/>
          <w:kern w:val="44"/>
          <w:sz w:val="24"/>
          <w:szCs w:val="24"/>
          <w:lang w:val="zh-CN"/>
        </w:rPr>
        <w:t>试验材料</w:t>
      </w:r>
      <w:bookmarkEnd w:id="13"/>
      <w:bookmarkEnd w:id="14"/>
    </w:p>
    <w:p w:rsidR="00F95962" w:rsidRPr="00F95962" w:rsidRDefault="00F95962" w:rsidP="00F95962">
      <w:pPr>
        <w:keepNext/>
        <w:keepLines/>
        <w:adjustRightInd w:val="0"/>
        <w:snapToGrid w:val="0"/>
        <w:spacing w:line="360" w:lineRule="auto"/>
        <w:outlineLvl w:val="1"/>
        <w:rPr>
          <w:rFonts w:ascii="Times New Roman" w:eastAsia="宋体" w:hAnsi="Times New Roman" w:cs="Times New Roman"/>
          <w:b/>
          <w:sz w:val="24"/>
          <w:szCs w:val="24"/>
        </w:rPr>
      </w:pPr>
      <w:bookmarkStart w:id="15" w:name="_Toc31275_WPSOffice_Level2"/>
      <w:bookmarkStart w:id="16" w:name="_Toc86571692"/>
      <w:r w:rsidRPr="00F95962">
        <w:rPr>
          <w:rFonts w:ascii="Times New Roman" w:eastAsia="宋体" w:hAnsi="Times New Roman" w:cs="Times New Roman"/>
          <w:b/>
          <w:sz w:val="24"/>
          <w:szCs w:val="24"/>
          <w:lang w:val="zh-CN"/>
        </w:rPr>
        <w:t>7.1</w:t>
      </w:r>
      <w:r w:rsidRPr="00F95962">
        <w:rPr>
          <w:rFonts w:ascii="Times New Roman" w:eastAsia="宋体" w:hAnsi="Times New Roman" w:cs="Times New Roman"/>
          <w:b/>
          <w:sz w:val="24"/>
          <w:szCs w:val="24"/>
        </w:rPr>
        <w:t xml:space="preserve"> </w:t>
      </w:r>
      <w:r w:rsidRPr="00F95962">
        <w:rPr>
          <w:rFonts w:ascii="Times New Roman" w:eastAsia="宋体" w:hAnsi="Times New Roman" w:cs="Times New Roman"/>
          <w:b/>
          <w:sz w:val="24"/>
          <w:szCs w:val="24"/>
        </w:rPr>
        <w:t>试验药物</w:t>
      </w:r>
      <w:bookmarkEnd w:id="15"/>
      <w:bookmarkEnd w:id="16"/>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提供受试消毒剂的产品名称、活性成分、含量规格、使用方法、批号、生产单位、生产日期、有效期、储存条件等。</w:t>
      </w:r>
    </w:p>
    <w:p w:rsidR="00F95962" w:rsidRPr="00F95962" w:rsidRDefault="00F95962" w:rsidP="00F95962">
      <w:pPr>
        <w:keepNext/>
        <w:keepLines/>
        <w:adjustRightInd w:val="0"/>
        <w:snapToGrid w:val="0"/>
        <w:spacing w:line="360" w:lineRule="auto"/>
        <w:outlineLvl w:val="1"/>
        <w:rPr>
          <w:rFonts w:ascii="Times New Roman" w:eastAsia="宋体" w:hAnsi="Times New Roman" w:cs="Times New Roman"/>
          <w:b/>
          <w:sz w:val="24"/>
          <w:szCs w:val="24"/>
          <w:lang w:val="zh-CN"/>
        </w:rPr>
      </w:pPr>
      <w:r w:rsidRPr="00F95962">
        <w:rPr>
          <w:rFonts w:ascii="Times New Roman" w:eastAsia="宋体" w:hAnsi="Times New Roman" w:cs="Times New Roman"/>
          <w:b/>
          <w:sz w:val="24"/>
          <w:szCs w:val="24"/>
          <w:lang w:val="zh-CN"/>
        </w:rPr>
        <w:t>7.2</w:t>
      </w:r>
      <w:r w:rsidRPr="00F95962">
        <w:rPr>
          <w:rFonts w:ascii="Times New Roman" w:eastAsia="宋体" w:hAnsi="Times New Roman" w:cs="Times New Roman"/>
          <w:b/>
          <w:sz w:val="24"/>
          <w:szCs w:val="24"/>
          <w:lang w:val="zh-CN"/>
        </w:rPr>
        <w:t>主要器材</w:t>
      </w:r>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sz w:val="24"/>
          <w:szCs w:val="24"/>
        </w:rPr>
      </w:pPr>
      <w:bookmarkStart w:id="17" w:name="_Toc513040462"/>
      <w:bookmarkStart w:id="18" w:name="_Toc17358_WPSOffice_Level1"/>
      <w:bookmarkStart w:id="19" w:name="_Toc86571700"/>
      <w:r w:rsidRPr="00F95962">
        <w:rPr>
          <w:rFonts w:ascii="Times New Roman" w:eastAsia="宋体" w:hAnsi="Times New Roman" w:cs="Times New Roman"/>
          <w:sz w:val="24"/>
          <w:szCs w:val="24"/>
        </w:rPr>
        <w:t>提供名称、型号（规格）、生产厂家等。</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lang w:val="zh-CN"/>
        </w:rPr>
      </w:pPr>
      <w:r w:rsidRPr="00F95962">
        <w:rPr>
          <w:rFonts w:ascii="Times New Roman" w:eastAsia="宋体" w:hAnsi="Times New Roman" w:cs="Times New Roman"/>
          <w:b/>
          <w:kern w:val="44"/>
          <w:sz w:val="24"/>
          <w:szCs w:val="24"/>
        </w:rPr>
        <w:t>8</w:t>
      </w:r>
      <w:r w:rsidRPr="00F95962">
        <w:rPr>
          <w:rFonts w:ascii="Times New Roman" w:eastAsia="宋体" w:hAnsi="Times New Roman" w:cs="Times New Roman"/>
          <w:b/>
          <w:kern w:val="44"/>
          <w:sz w:val="24"/>
          <w:szCs w:val="24"/>
          <w:lang w:val="zh-CN"/>
        </w:rPr>
        <w:t xml:space="preserve"> </w:t>
      </w:r>
      <w:r w:rsidRPr="00F95962">
        <w:rPr>
          <w:rFonts w:ascii="Times New Roman" w:eastAsia="宋体" w:hAnsi="Times New Roman" w:cs="Times New Roman"/>
          <w:b/>
          <w:kern w:val="44"/>
          <w:sz w:val="24"/>
          <w:szCs w:val="24"/>
          <w:lang w:val="zh-CN"/>
        </w:rPr>
        <w:t>试验方法</w:t>
      </w:r>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试验原则或要求：</w:t>
      </w:r>
    </w:p>
    <w:p w:rsidR="00F95962" w:rsidRPr="00F95962" w:rsidRDefault="00F95962" w:rsidP="00F95962">
      <w:pPr>
        <w:adjustRightInd w:val="0"/>
        <w:snapToGrid w:val="0"/>
        <w:spacing w:line="360" w:lineRule="auto"/>
        <w:ind w:firstLineChars="150" w:firstLine="36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w:t>
      </w:r>
      <w:r w:rsidRPr="00F95962">
        <w:rPr>
          <w:rFonts w:ascii="Times New Roman" w:eastAsia="宋体" w:hAnsi="Times New Roman" w:cs="Times New Roman" w:hint="eastAsia"/>
          <w:sz w:val="24"/>
          <w:szCs w:val="24"/>
        </w:rPr>
        <w:t>1</w:t>
      </w:r>
      <w:r w:rsidRPr="00F95962">
        <w:rPr>
          <w:rFonts w:ascii="Times New Roman" w:eastAsia="宋体" w:hAnsi="Times New Roman" w:cs="Times New Roman" w:hint="eastAsia"/>
          <w:sz w:val="24"/>
          <w:szCs w:val="24"/>
        </w:rPr>
        <w:t>）应根据消毒的对象及环境，选择相应的金属或合金材料进行腐蚀性试验。无特定使用对象的，应对常用的碳钢（符合</w:t>
      </w:r>
      <w:r w:rsidRPr="00F95962">
        <w:rPr>
          <w:rFonts w:ascii="Times New Roman" w:eastAsia="宋体" w:hAnsi="Times New Roman" w:cs="Times New Roman"/>
          <w:sz w:val="24"/>
          <w:szCs w:val="24"/>
        </w:rPr>
        <w:t>GB/T 700</w:t>
      </w:r>
      <w:r w:rsidRPr="00F95962">
        <w:rPr>
          <w:rFonts w:ascii="Times New Roman" w:eastAsia="宋体" w:hAnsi="Times New Roman" w:cs="Times New Roman" w:hint="eastAsia"/>
          <w:sz w:val="24"/>
          <w:szCs w:val="24"/>
        </w:rPr>
        <w:t>要求）、铝（符合</w:t>
      </w:r>
      <w:r w:rsidRPr="00F95962">
        <w:rPr>
          <w:rFonts w:ascii="Times New Roman" w:eastAsia="宋体" w:hAnsi="Times New Roman" w:cs="Times New Roman"/>
          <w:sz w:val="24"/>
          <w:szCs w:val="24"/>
        </w:rPr>
        <w:t>GB/T 1173</w:t>
      </w:r>
      <w:r w:rsidRPr="00F95962">
        <w:rPr>
          <w:rFonts w:ascii="Times New Roman" w:eastAsia="宋体" w:hAnsi="Times New Roman" w:cs="Times New Roman" w:hint="eastAsia"/>
          <w:sz w:val="24"/>
          <w:szCs w:val="24"/>
        </w:rPr>
        <w:t>要求）、铜（符合</w:t>
      </w:r>
      <w:r w:rsidRPr="00F95962">
        <w:rPr>
          <w:rFonts w:ascii="Times New Roman" w:eastAsia="宋体" w:hAnsi="Times New Roman" w:cs="Times New Roman"/>
          <w:sz w:val="24"/>
          <w:szCs w:val="24"/>
        </w:rPr>
        <w:t>GB/T 1176</w:t>
      </w:r>
      <w:r w:rsidRPr="00F95962">
        <w:rPr>
          <w:rFonts w:ascii="Times New Roman" w:eastAsia="宋体" w:hAnsi="Times New Roman" w:cs="Times New Roman" w:hint="eastAsia"/>
          <w:sz w:val="24"/>
          <w:szCs w:val="24"/>
        </w:rPr>
        <w:t>要求）和不锈钢（符合</w:t>
      </w:r>
      <w:r w:rsidRPr="00F95962">
        <w:rPr>
          <w:rFonts w:ascii="Times New Roman" w:eastAsia="宋体" w:hAnsi="Times New Roman" w:cs="Times New Roman"/>
          <w:sz w:val="24"/>
          <w:szCs w:val="24"/>
        </w:rPr>
        <w:t>GB/T 1220</w:t>
      </w:r>
      <w:r w:rsidRPr="00F95962">
        <w:rPr>
          <w:rFonts w:ascii="Times New Roman" w:eastAsia="宋体" w:hAnsi="Times New Roman" w:cs="Times New Roman" w:hint="eastAsia"/>
          <w:sz w:val="24"/>
          <w:szCs w:val="24"/>
        </w:rPr>
        <w:t>要求）材料进行测试。</w:t>
      </w:r>
    </w:p>
    <w:p w:rsidR="00F95962" w:rsidRPr="00F95962" w:rsidRDefault="00F95962" w:rsidP="00F95962">
      <w:pPr>
        <w:adjustRightInd w:val="0"/>
        <w:snapToGrid w:val="0"/>
        <w:spacing w:line="360" w:lineRule="auto"/>
        <w:ind w:firstLineChars="150" w:firstLine="36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lastRenderedPageBreak/>
        <w:t>（</w:t>
      </w:r>
      <w:r w:rsidRPr="00F95962">
        <w:rPr>
          <w:rFonts w:ascii="Times New Roman" w:eastAsia="宋体" w:hAnsi="Times New Roman" w:cs="Times New Roman" w:hint="eastAsia"/>
          <w:sz w:val="24"/>
          <w:szCs w:val="24"/>
        </w:rPr>
        <w:t>2</w:t>
      </w:r>
      <w:r w:rsidRPr="00F95962">
        <w:rPr>
          <w:rFonts w:ascii="Times New Roman" w:eastAsia="宋体" w:hAnsi="Times New Roman" w:cs="Times New Roman" w:hint="eastAsia"/>
          <w:sz w:val="24"/>
          <w:szCs w:val="24"/>
        </w:rPr>
        <w:t>）对于消毒方式为常量喷雾、擦拭、浸泡或冲洗的消毒剂，可根据消毒剂的使用方法选用不同的全浸腐蚀性试验方法：</w:t>
      </w:r>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a</w:t>
      </w:r>
      <w:r w:rsidRPr="00F95962">
        <w:rPr>
          <w:rFonts w:ascii="Times New Roman" w:eastAsia="宋体" w:hAnsi="Times New Roman" w:cs="Times New Roman" w:hint="eastAsia"/>
          <w:sz w:val="24"/>
          <w:szCs w:val="24"/>
        </w:rPr>
        <w:t>）对于由发生器产生易挥发、低浓度的臭氧水、二氧化氯水和氧化电位水等，说明书上注明为冲洗方法时，可采用连续冲洗法；</w:t>
      </w:r>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b</w:t>
      </w:r>
      <w:r w:rsidRPr="00F95962">
        <w:rPr>
          <w:rFonts w:ascii="Times New Roman" w:eastAsia="宋体" w:hAnsi="Times New Roman" w:cs="Times New Roman" w:hint="eastAsia"/>
          <w:sz w:val="24"/>
          <w:szCs w:val="24"/>
        </w:rPr>
        <w:t>）对于由化学消毒剂配制的消毒液或发生器产生的消毒液使用非冲洗方法时，可采用浸泡法。</w:t>
      </w:r>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w:t>
      </w:r>
      <w:r w:rsidRPr="00F95962">
        <w:rPr>
          <w:rFonts w:ascii="Times New Roman" w:eastAsia="宋体" w:hAnsi="Times New Roman" w:cs="Times New Roman" w:hint="eastAsia"/>
          <w:sz w:val="24"/>
          <w:szCs w:val="24"/>
        </w:rPr>
        <w:t>3</w:t>
      </w:r>
      <w:r w:rsidRPr="00F95962">
        <w:rPr>
          <w:rFonts w:ascii="Times New Roman" w:eastAsia="宋体" w:hAnsi="Times New Roman" w:cs="Times New Roman" w:hint="eastAsia"/>
          <w:sz w:val="24"/>
          <w:szCs w:val="24"/>
        </w:rPr>
        <w:t>）对于消毒方式为气溶胶喷雾、超声雾化、汽化或气体消毒的消毒剂根据需要选用不同的消毒方式。</w:t>
      </w:r>
    </w:p>
    <w:p w:rsidR="00F95962" w:rsidRPr="00F95962" w:rsidRDefault="00F95962" w:rsidP="00F95962">
      <w:pPr>
        <w:keepNext/>
        <w:keepLines/>
        <w:numPr>
          <w:ilvl w:val="1"/>
          <w:numId w:val="1"/>
        </w:numPr>
        <w:adjustRightInd w:val="0"/>
        <w:snapToGrid w:val="0"/>
        <w:spacing w:line="360" w:lineRule="auto"/>
        <w:outlineLvl w:val="2"/>
        <w:rPr>
          <w:rFonts w:ascii="Times New Roman" w:eastAsia="宋体" w:hAnsi="Times New Roman" w:cs="Times New Roman"/>
          <w:b/>
          <w:sz w:val="24"/>
          <w:szCs w:val="24"/>
        </w:rPr>
      </w:pPr>
      <w:r w:rsidRPr="00F95962">
        <w:rPr>
          <w:rFonts w:ascii="Times New Roman" w:eastAsia="宋体" w:hAnsi="Times New Roman" w:cs="Times New Roman"/>
          <w:b/>
          <w:sz w:val="24"/>
          <w:szCs w:val="24"/>
        </w:rPr>
        <w:t>金属制品</w:t>
      </w:r>
      <w:r w:rsidRPr="00F95962">
        <w:rPr>
          <w:rFonts w:ascii="Times New Roman" w:eastAsia="宋体" w:hAnsi="Times New Roman" w:cs="Times New Roman" w:hint="eastAsia"/>
          <w:b/>
          <w:sz w:val="24"/>
          <w:szCs w:val="24"/>
        </w:rPr>
        <w:t>前处理</w:t>
      </w:r>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所用</w:t>
      </w:r>
      <w:r w:rsidRPr="00F95962">
        <w:rPr>
          <w:rFonts w:ascii="Times New Roman" w:eastAsia="宋体" w:hAnsi="Times New Roman" w:cs="Times New Roman"/>
          <w:sz w:val="24"/>
          <w:szCs w:val="24"/>
        </w:rPr>
        <w:t>金属</w:t>
      </w:r>
      <w:r w:rsidRPr="00F95962">
        <w:rPr>
          <w:rFonts w:ascii="Times New Roman" w:eastAsia="宋体" w:hAnsi="Times New Roman" w:cs="Times New Roman" w:hint="eastAsia"/>
          <w:sz w:val="24"/>
          <w:szCs w:val="24"/>
        </w:rPr>
        <w:t>片的大小、厚薄应严格一致</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表面</w:t>
      </w:r>
      <w:r w:rsidRPr="00F95962">
        <w:rPr>
          <w:rFonts w:ascii="Times New Roman" w:eastAsia="宋体" w:hAnsi="Times New Roman" w:cs="Times New Roman"/>
          <w:sz w:val="24"/>
          <w:szCs w:val="24"/>
        </w:rPr>
        <w:t>应光洁，可准确测量表面积</w:t>
      </w:r>
      <w:r w:rsidRPr="00F95962">
        <w:rPr>
          <w:rFonts w:ascii="Times New Roman" w:eastAsia="宋体" w:hAnsi="Times New Roman" w:cs="Times New Roman" w:hint="eastAsia"/>
          <w:sz w:val="24"/>
          <w:szCs w:val="24"/>
        </w:rPr>
        <w:t>。常用金属片呈圆形</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直径</w:t>
      </w:r>
      <w:r w:rsidRPr="00F95962">
        <w:rPr>
          <w:rFonts w:ascii="Times New Roman" w:eastAsia="宋体" w:hAnsi="Times New Roman" w:cs="Times New Roman"/>
          <w:sz w:val="24"/>
          <w:szCs w:val="24"/>
        </w:rPr>
        <w:t>24.00mm</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厚</w:t>
      </w:r>
      <w:r w:rsidRPr="00F95962">
        <w:rPr>
          <w:rFonts w:ascii="Times New Roman" w:eastAsia="宋体" w:hAnsi="Times New Roman" w:cs="Times New Roman"/>
          <w:sz w:val="24"/>
          <w:szCs w:val="24"/>
        </w:rPr>
        <w:t>1.0mm</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穿一直径为</w:t>
      </w:r>
      <w:r w:rsidRPr="00F95962">
        <w:rPr>
          <w:rFonts w:ascii="Times New Roman" w:eastAsia="宋体" w:hAnsi="Times New Roman" w:cs="Times New Roman"/>
          <w:sz w:val="24"/>
          <w:szCs w:val="24"/>
        </w:rPr>
        <w:t>2.0mm</w:t>
      </w:r>
      <w:r w:rsidRPr="00F95962">
        <w:rPr>
          <w:rFonts w:ascii="Times New Roman" w:eastAsia="宋体" w:hAnsi="Times New Roman" w:cs="Times New Roman" w:hint="eastAsia"/>
          <w:sz w:val="24"/>
          <w:szCs w:val="24"/>
        </w:rPr>
        <w:t>小孔</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表面积总值约为</w:t>
      </w:r>
      <w:r w:rsidRPr="00F95962">
        <w:rPr>
          <w:rFonts w:ascii="Times New Roman" w:eastAsia="宋体" w:hAnsi="Times New Roman" w:cs="Times New Roman"/>
          <w:sz w:val="24"/>
          <w:szCs w:val="24"/>
        </w:rPr>
        <w:t>9.80cm</w:t>
      </w:r>
      <w:r w:rsidRPr="00F95962">
        <w:rPr>
          <w:rFonts w:ascii="Times New Roman" w:eastAsia="宋体" w:hAnsi="Times New Roman" w:cs="Times New Roman"/>
          <w:sz w:val="24"/>
          <w:szCs w:val="24"/>
          <w:vertAlign w:val="superscript"/>
        </w:rPr>
        <w:t>2</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包括上、下、周边表面与小孔侧面</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。金属样片仅可使用一次</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否则影响试验的准确性。</w:t>
      </w:r>
    </w:p>
    <w:p w:rsidR="00F95962" w:rsidRPr="00F95962" w:rsidRDefault="00F95962" w:rsidP="00F95962">
      <w:pPr>
        <w:spacing w:line="360" w:lineRule="auto"/>
        <w:ind w:firstLine="460"/>
        <w:rPr>
          <w:rFonts w:ascii="Times New Roman" w:eastAsia="宋体" w:hAnsi="Times New Roman" w:cs="Times New Roman"/>
          <w:sz w:val="24"/>
          <w:szCs w:val="24"/>
        </w:rPr>
      </w:pPr>
      <w:r w:rsidRPr="00F95962">
        <w:rPr>
          <w:rFonts w:ascii="Times New Roman" w:eastAsia="宋体" w:hAnsi="Times New Roman" w:cs="Times New Roman"/>
          <w:sz w:val="24"/>
          <w:szCs w:val="24"/>
        </w:rPr>
        <w:t>将金属制品在有表面活性作用的清洁剂中浸泡</w:t>
      </w:r>
      <w:r w:rsidRPr="00F95962">
        <w:rPr>
          <w:rFonts w:ascii="Times New Roman" w:eastAsia="宋体" w:hAnsi="Times New Roman" w:cs="Times New Roman"/>
          <w:sz w:val="24"/>
          <w:szCs w:val="24"/>
        </w:rPr>
        <w:t>10min</w:t>
      </w:r>
      <w:r w:rsidRPr="00F95962">
        <w:rPr>
          <w:rFonts w:ascii="Times New Roman" w:eastAsia="宋体" w:hAnsi="Times New Roman" w:cs="Times New Roman"/>
          <w:sz w:val="24"/>
          <w:szCs w:val="24"/>
        </w:rPr>
        <w:t>，充分去油，洗净</w:t>
      </w:r>
      <w:r w:rsidRPr="00F95962">
        <w:rPr>
          <w:rFonts w:ascii="Times New Roman" w:eastAsia="宋体" w:hAnsi="Times New Roman" w:cs="Times New Roman" w:hint="eastAsia"/>
          <w:sz w:val="24"/>
          <w:szCs w:val="24"/>
        </w:rPr>
        <w:t>，或</w:t>
      </w:r>
      <w:r w:rsidRPr="00F95962">
        <w:rPr>
          <w:rFonts w:ascii="Times New Roman" w:eastAsia="宋体" w:hAnsi="Times New Roman" w:cs="Times New Roman"/>
          <w:sz w:val="24"/>
          <w:szCs w:val="24"/>
        </w:rPr>
        <w:t>用氧化镁糊剂涂抹除油后洗净；</w:t>
      </w:r>
      <w:r w:rsidRPr="00F95962">
        <w:rPr>
          <w:rFonts w:ascii="Times New Roman" w:eastAsia="宋体" w:hAnsi="Times New Roman" w:cs="Times New Roman" w:hint="eastAsia"/>
          <w:sz w:val="24"/>
          <w:szCs w:val="24"/>
        </w:rPr>
        <w:t>以</w:t>
      </w:r>
      <w:r w:rsidRPr="00F95962">
        <w:rPr>
          <w:rFonts w:ascii="Times New Roman" w:eastAsia="宋体" w:hAnsi="Times New Roman" w:cs="Times New Roman" w:hint="eastAsia"/>
          <w:sz w:val="24"/>
          <w:szCs w:val="24"/>
        </w:rPr>
        <w:t>1</w:t>
      </w:r>
      <w:r w:rsidRPr="00F95962">
        <w:rPr>
          <w:rFonts w:ascii="Times New Roman" w:eastAsia="宋体" w:hAnsi="Times New Roman" w:cs="Times New Roman"/>
          <w:sz w:val="24"/>
          <w:szCs w:val="24"/>
        </w:rPr>
        <w:t>20</w:t>
      </w:r>
      <w:r w:rsidRPr="00F95962">
        <w:rPr>
          <w:rFonts w:ascii="Times New Roman" w:eastAsia="宋体" w:hAnsi="Times New Roman" w:cs="Times New Roman" w:hint="eastAsia"/>
          <w:sz w:val="24"/>
          <w:szCs w:val="24"/>
        </w:rPr>
        <w:t>号粒度水砂纸（符合</w:t>
      </w:r>
      <w:r w:rsidRPr="00F95962">
        <w:rPr>
          <w:rFonts w:ascii="Times New Roman" w:eastAsia="宋体" w:hAnsi="Times New Roman" w:cs="Times New Roman" w:hint="eastAsia"/>
          <w:sz w:val="24"/>
          <w:szCs w:val="24"/>
        </w:rPr>
        <w:t>G</w:t>
      </w:r>
      <w:r w:rsidRPr="00F95962">
        <w:rPr>
          <w:rFonts w:ascii="Times New Roman" w:eastAsia="宋体" w:hAnsi="Times New Roman" w:cs="Times New Roman"/>
          <w:sz w:val="24"/>
          <w:szCs w:val="24"/>
        </w:rPr>
        <w:t>B/T 2481.1</w:t>
      </w:r>
      <w:r w:rsidRPr="00F95962">
        <w:rPr>
          <w:rFonts w:ascii="Times New Roman" w:eastAsia="宋体" w:hAnsi="Times New Roman" w:cs="Times New Roman" w:hint="eastAsia"/>
          <w:sz w:val="24"/>
          <w:szCs w:val="24"/>
        </w:rPr>
        <w:t>要求）</w:t>
      </w:r>
      <w:r w:rsidRPr="00F95962">
        <w:rPr>
          <w:rFonts w:ascii="Times New Roman" w:eastAsia="宋体" w:hAnsi="Times New Roman" w:cs="Times New Roman"/>
          <w:sz w:val="24"/>
          <w:szCs w:val="24"/>
        </w:rPr>
        <w:t>磨去金属片两面和周边表面的氧化层</w:t>
      </w:r>
      <w:r w:rsidRPr="00F95962">
        <w:rPr>
          <w:rFonts w:ascii="Times New Roman" w:eastAsia="宋体" w:hAnsi="Times New Roman" w:cs="Times New Roman" w:hint="eastAsia"/>
          <w:sz w:val="24"/>
          <w:szCs w:val="24"/>
        </w:rPr>
        <w:t>（同一张砂纸只能磨同一种金属材料的试样）</w:t>
      </w:r>
      <w:r w:rsidRPr="00F95962">
        <w:rPr>
          <w:rFonts w:ascii="Times New Roman" w:eastAsia="宋体" w:hAnsi="Times New Roman" w:cs="Times New Roman"/>
          <w:sz w:val="24"/>
          <w:szCs w:val="24"/>
        </w:rPr>
        <w:t>，再用</w:t>
      </w:r>
      <w:r w:rsidRPr="00F95962">
        <w:rPr>
          <w:rFonts w:ascii="Times New Roman" w:eastAsia="宋体" w:hAnsi="Times New Roman" w:cs="Times New Roman" w:hint="eastAsia"/>
          <w:sz w:val="24"/>
          <w:szCs w:val="24"/>
        </w:rPr>
        <w:t>纯化水</w:t>
      </w:r>
      <w:r w:rsidRPr="00F95962">
        <w:rPr>
          <w:rFonts w:ascii="Times New Roman" w:eastAsia="宋体" w:hAnsi="Times New Roman" w:cs="Times New Roman"/>
          <w:sz w:val="24"/>
          <w:szCs w:val="24"/>
        </w:rPr>
        <w:t>冲净</w:t>
      </w:r>
      <w:r w:rsidRPr="00F95962">
        <w:rPr>
          <w:rFonts w:ascii="Times New Roman" w:eastAsia="宋体" w:hAnsi="Times New Roman" w:cs="Times New Roman" w:hint="eastAsia"/>
          <w:sz w:val="24"/>
          <w:szCs w:val="24"/>
        </w:rPr>
        <w:t>（试验中的稀释、清洗用水电导率应小于或等于</w:t>
      </w:r>
      <w:r w:rsidRPr="00F95962">
        <w:rPr>
          <w:rFonts w:ascii="Times New Roman" w:eastAsia="宋体" w:hAnsi="Times New Roman" w:cs="Times New Roman" w:hint="eastAsia"/>
          <w:sz w:val="24"/>
          <w:szCs w:val="24"/>
        </w:rPr>
        <w:t>5</w:t>
      </w:r>
      <w:r w:rsidRPr="00F95962">
        <w:rPr>
          <w:rFonts w:ascii="Times New Roman" w:eastAsia="宋体" w:hAnsi="Times New Roman" w:cs="Times New Roman"/>
          <w:sz w:val="24"/>
          <w:szCs w:val="24"/>
        </w:rPr>
        <w:t>.1μS/</w:t>
      </w:r>
      <w:r w:rsidRPr="00F95962">
        <w:rPr>
          <w:rFonts w:ascii="Times New Roman" w:eastAsia="宋体" w:hAnsi="Times New Roman" w:cs="Times New Roman" w:hint="eastAsia"/>
          <w:sz w:val="24"/>
          <w:szCs w:val="24"/>
        </w:rPr>
        <w:t>cm</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25</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。用无水丙酮或无水乙醇再次脱脂。置</w:t>
      </w:r>
      <w:r w:rsidRPr="00F95962">
        <w:rPr>
          <w:rFonts w:ascii="Times New Roman" w:eastAsia="宋体" w:hAnsi="Times New Roman" w:cs="Times New Roman"/>
          <w:sz w:val="24"/>
          <w:szCs w:val="24"/>
        </w:rPr>
        <w:t>50</w:t>
      </w:r>
      <w:r w:rsidRPr="00F95962">
        <w:rPr>
          <w:rFonts w:ascii="宋体" w:eastAsia="宋体" w:hAnsi="宋体" w:cs="Times New Roman"/>
          <w:sz w:val="24"/>
          <w:szCs w:val="24"/>
        </w:rPr>
        <w:t>℃</w:t>
      </w:r>
      <w:r w:rsidRPr="00F95962">
        <w:rPr>
          <w:rFonts w:ascii="Times New Roman" w:eastAsia="宋体" w:hAnsi="Times New Roman" w:cs="Times New Roman"/>
          <w:sz w:val="24"/>
          <w:szCs w:val="24"/>
        </w:rPr>
        <w:t>恒温箱中干燥</w:t>
      </w:r>
      <w:r w:rsidRPr="00F95962">
        <w:rPr>
          <w:rFonts w:ascii="Times New Roman" w:eastAsia="宋体" w:hAnsi="Times New Roman" w:cs="Times New Roman"/>
          <w:sz w:val="24"/>
          <w:szCs w:val="24"/>
        </w:rPr>
        <w:t>1h</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用塑料镊子取出储存于干燥器内，放至室温。</w:t>
      </w:r>
    </w:p>
    <w:p w:rsidR="00F95962" w:rsidRPr="00F95962" w:rsidRDefault="00F95962" w:rsidP="00F95962">
      <w:pPr>
        <w:spacing w:line="360" w:lineRule="auto"/>
        <w:ind w:firstLine="46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用游标卡尺</w:t>
      </w:r>
      <w:r w:rsidRPr="00F95962">
        <w:rPr>
          <w:rFonts w:ascii="Times New Roman" w:eastAsia="宋体" w:hAnsi="Times New Roman" w:cs="Times New Roman"/>
          <w:sz w:val="24"/>
          <w:szCs w:val="24"/>
        </w:rPr>
        <w:t>测量</w:t>
      </w:r>
      <w:r w:rsidRPr="00F95962">
        <w:rPr>
          <w:rFonts w:ascii="Times New Roman" w:eastAsia="宋体" w:hAnsi="Times New Roman" w:cs="Times New Roman" w:hint="eastAsia"/>
          <w:sz w:val="24"/>
          <w:szCs w:val="24"/>
        </w:rPr>
        <w:t>金属</w:t>
      </w:r>
      <w:r w:rsidRPr="00F95962">
        <w:rPr>
          <w:rFonts w:ascii="Times New Roman" w:eastAsia="宋体" w:hAnsi="Times New Roman" w:cs="Times New Roman"/>
          <w:sz w:val="24"/>
          <w:szCs w:val="24"/>
        </w:rPr>
        <w:t>片的直径、厚度、孔径（精确至</w:t>
      </w:r>
      <w:r w:rsidRPr="00F95962">
        <w:rPr>
          <w:rFonts w:ascii="Times New Roman" w:eastAsia="宋体" w:hAnsi="Times New Roman" w:cs="Times New Roman"/>
          <w:sz w:val="24"/>
          <w:szCs w:val="24"/>
        </w:rPr>
        <w:t>0.1mm</w:t>
      </w:r>
      <w:r w:rsidRPr="00F95962">
        <w:rPr>
          <w:rFonts w:ascii="Times New Roman" w:eastAsia="宋体" w:hAnsi="Times New Roman" w:cs="Times New Roman"/>
          <w:sz w:val="24"/>
          <w:szCs w:val="24"/>
        </w:rPr>
        <w:t>），计算金属制品的表面积</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46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用分析天平称量金属片重量，</w:t>
      </w:r>
      <w:r w:rsidRPr="00F95962">
        <w:rPr>
          <w:rFonts w:ascii="Times New Roman" w:eastAsia="宋体" w:hAnsi="Times New Roman" w:cs="Times New Roman"/>
          <w:sz w:val="24"/>
          <w:szCs w:val="24"/>
        </w:rPr>
        <w:t>待天平</w:t>
      </w:r>
      <w:r w:rsidRPr="00F95962">
        <w:rPr>
          <w:rFonts w:ascii="Times New Roman" w:eastAsia="宋体" w:hAnsi="Times New Roman" w:cs="Times New Roman" w:hint="eastAsia"/>
          <w:sz w:val="24"/>
          <w:szCs w:val="24"/>
        </w:rPr>
        <w:t>调</w:t>
      </w:r>
      <w:r w:rsidRPr="00F95962">
        <w:rPr>
          <w:rFonts w:ascii="Times New Roman" w:eastAsia="宋体" w:hAnsi="Times New Roman" w:cs="Times New Roman"/>
          <w:sz w:val="24"/>
          <w:szCs w:val="24"/>
        </w:rPr>
        <w:t>零后</w:t>
      </w:r>
      <w:r w:rsidRPr="00F95962">
        <w:rPr>
          <w:rFonts w:ascii="Times New Roman" w:eastAsia="宋体" w:hAnsi="Times New Roman" w:cs="Times New Roman" w:hint="eastAsia"/>
          <w:sz w:val="24"/>
          <w:szCs w:val="24"/>
        </w:rPr>
        <w:t>，每个金属片</w:t>
      </w:r>
      <w:r w:rsidRPr="00F95962">
        <w:rPr>
          <w:rFonts w:ascii="Times New Roman" w:eastAsia="宋体" w:hAnsi="Times New Roman" w:cs="Times New Roman"/>
          <w:sz w:val="24"/>
          <w:szCs w:val="24"/>
        </w:rPr>
        <w:t>称重</w:t>
      </w:r>
      <w:r w:rsidRPr="00F95962">
        <w:rPr>
          <w:rFonts w:ascii="Times New Roman" w:eastAsia="宋体" w:hAnsi="Times New Roman" w:cs="Times New Roman"/>
          <w:sz w:val="24"/>
          <w:szCs w:val="24"/>
        </w:rPr>
        <w:t>3</w:t>
      </w:r>
      <w:r w:rsidRPr="00F95962">
        <w:rPr>
          <w:rFonts w:ascii="Times New Roman" w:eastAsia="宋体" w:hAnsi="Times New Roman" w:cs="Times New Roman"/>
          <w:sz w:val="24"/>
          <w:szCs w:val="24"/>
        </w:rPr>
        <w:t>次，精确至</w:t>
      </w:r>
      <w:r w:rsidRPr="00F95962">
        <w:rPr>
          <w:rFonts w:ascii="Times New Roman" w:eastAsia="宋体" w:hAnsi="Times New Roman" w:cs="Times New Roman"/>
          <w:sz w:val="24"/>
          <w:szCs w:val="24"/>
        </w:rPr>
        <w:t>0.1mg</w:t>
      </w:r>
      <w:r w:rsidRPr="00F95962">
        <w:rPr>
          <w:rFonts w:ascii="Times New Roman" w:eastAsia="宋体" w:hAnsi="Times New Roman" w:cs="Times New Roman"/>
          <w:sz w:val="24"/>
          <w:szCs w:val="24"/>
        </w:rPr>
        <w:t>，取其平均值作为试验前重量</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46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进行测量尺寸、称</w:t>
      </w:r>
      <w:r w:rsidRPr="00F95962">
        <w:rPr>
          <w:rFonts w:ascii="Times New Roman" w:eastAsia="宋体" w:hAnsi="Times New Roman" w:cs="Times New Roman"/>
          <w:sz w:val="24"/>
          <w:szCs w:val="24"/>
        </w:rPr>
        <w:t>重时，应戴洁净手套，</w:t>
      </w:r>
      <w:r w:rsidRPr="00F95962">
        <w:rPr>
          <w:rFonts w:ascii="Times New Roman" w:eastAsia="宋体" w:hAnsi="Times New Roman" w:cs="Times New Roman" w:hint="eastAsia"/>
          <w:sz w:val="24"/>
          <w:szCs w:val="24"/>
        </w:rPr>
        <w:t>使用的测量工具应干净无油污，用塑料镊子夹取样片，</w:t>
      </w:r>
      <w:r w:rsidRPr="00F95962">
        <w:rPr>
          <w:rFonts w:ascii="Times New Roman" w:eastAsia="宋体" w:hAnsi="Times New Roman" w:cs="Times New Roman"/>
          <w:sz w:val="24"/>
          <w:szCs w:val="24"/>
        </w:rPr>
        <w:t>勿以手直接接触样片。</w:t>
      </w:r>
      <w:bookmarkEnd w:id="17"/>
      <w:bookmarkEnd w:id="18"/>
      <w:bookmarkEnd w:id="19"/>
    </w:p>
    <w:p w:rsidR="00F95962" w:rsidRPr="00F95962" w:rsidRDefault="00F95962" w:rsidP="00F95962">
      <w:pPr>
        <w:keepNext/>
        <w:keepLines/>
        <w:adjustRightInd w:val="0"/>
        <w:snapToGrid w:val="0"/>
        <w:spacing w:line="360" w:lineRule="auto"/>
        <w:outlineLvl w:val="2"/>
        <w:rPr>
          <w:rFonts w:ascii="Times New Roman" w:eastAsia="宋体" w:hAnsi="Times New Roman" w:cs="Times New Roman"/>
          <w:b/>
          <w:sz w:val="24"/>
          <w:szCs w:val="24"/>
        </w:rPr>
      </w:pPr>
      <w:r w:rsidRPr="00F95962">
        <w:rPr>
          <w:rFonts w:ascii="Times New Roman" w:eastAsia="宋体" w:hAnsi="Times New Roman" w:cs="Times New Roman"/>
          <w:b/>
          <w:sz w:val="24"/>
          <w:szCs w:val="24"/>
        </w:rPr>
        <w:t xml:space="preserve">8.2 </w:t>
      </w:r>
      <w:r w:rsidRPr="00F95962">
        <w:rPr>
          <w:rFonts w:ascii="Times New Roman" w:eastAsia="宋体" w:hAnsi="Times New Roman" w:cs="Times New Roman"/>
          <w:b/>
          <w:sz w:val="24"/>
          <w:szCs w:val="24"/>
        </w:rPr>
        <w:t>试验分组</w:t>
      </w:r>
    </w:p>
    <w:p w:rsidR="00F95962" w:rsidRPr="00F95962" w:rsidRDefault="00F95962" w:rsidP="00F95962">
      <w:pPr>
        <w:shd w:val="clear" w:color="auto" w:fill="FFFFFF"/>
        <w:adjustRightInd w:val="0"/>
        <w:snapToGrid w:val="0"/>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描述试验分组，对于每种金属制品，一般至少分</w:t>
      </w:r>
      <w:r w:rsidRPr="00F95962">
        <w:rPr>
          <w:rFonts w:ascii="Times New Roman" w:eastAsia="宋体" w:hAnsi="Times New Roman" w:cs="Times New Roman"/>
          <w:sz w:val="24"/>
          <w:szCs w:val="24"/>
        </w:rPr>
        <w:t>2</w:t>
      </w:r>
      <w:r w:rsidRPr="00F95962">
        <w:rPr>
          <w:rFonts w:ascii="Times New Roman" w:eastAsia="宋体" w:hAnsi="Times New Roman" w:cs="Times New Roman"/>
          <w:sz w:val="24"/>
          <w:szCs w:val="24"/>
        </w:rPr>
        <w:t>组。</w:t>
      </w:r>
    </w:p>
    <w:tbl>
      <w:tblPr>
        <w:tblStyle w:val="a3"/>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5528"/>
        <w:gridCol w:w="1559"/>
      </w:tblGrid>
      <w:tr w:rsidR="00F95962" w:rsidRPr="00F95962" w:rsidTr="00752192">
        <w:trPr>
          <w:trHeight w:val="316"/>
        </w:trPr>
        <w:tc>
          <w:tcPr>
            <w:tcW w:w="1135" w:type="dxa"/>
            <w:tcBorders>
              <w:top w:val="single" w:sz="18" w:space="0" w:color="auto"/>
              <w:bottom w:val="single" w:sz="4" w:space="0" w:color="auto"/>
            </w:tcBorders>
          </w:tcPr>
          <w:p w:rsidR="00F95962" w:rsidRPr="00F95962" w:rsidRDefault="00F95962" w:rsidP="00F95962">
            <w:pPr>
              <w:adjustRightInd w:val="0"/>
              <w:snapToGrid w:val="0"/>
              <w:spacing w:line="360" w:lineRule="auto"/>
              <w:jc w:val="center"/>
              <w:rPr>
                <w:rFonts w:ascii="Times New Roman" w:eastAsia="宋体" w:hAnsi="Times New Roman" w:cs="Times New Roman"/>
                <w:sz w:val="24"/>
                <w:szCs w:val="24"/>
              </w:rPr>
            </w:pPr>
            <w:r w:rsidRPr="00F95962">
              <w:rPr>
                <w:rFonts w:ascii="Times New Roman" w:eastAsia="宋体" w:hAnsi="Times New Roman" w:cs="Times New Roman"/>
                <w:sz w:val="24"/>
                <w:szCs w:val="24"/>
              </w:rPr>
              <w:t>序号</w:t>
            </w:r>
          </w:p>
        </w:tc>
        <w:tc>
          <w:tcPr>
            <w:tcW w:w="5528" w:type="dxa"/>
            <w:tcBorders>
              <w:top w:val="single" w:sz="18" w:space="0" w:color="auto"/>
              <w:bottom w:val="single" w:sz="4" w:space="0" w:color="auto"/>
            </w:tcBorders>
          </w:tcPr>
          <w:p w:rsidR="00F95962" w:rsidRPr="00F95962" w:rsidRDefault="00F95962" w:rsidP="00F95962">
            <w:pPr>
              <w:adjustRightInd w:val="0"/>
              <w:snapToGrid w:val="0"/>
              <w:spacing w:line="360" w:lineRule="auto"/>
              <w:jc w:val="center"/>
              <w:rPr>
                <w:rFonts w:ascii="Times New Roman" w:eastAsia="宋体" w:hAnsi="Times New Roman" w:cs="Times New Roman"/>
                <w:sz w:val="24"/>
                <w:szCs w:val="24"/>
              </w:rPr>
            </w:pPr>
            <w:r w:rsidRPr="00F95962">
              <w:rPr>
                <w:rFonts w:ascii="Times New Roman" w:eastAsia="宋体" w:hAnsi="Times New Roman" w:cs="Times New Roman"/>
                <w:sz w:val="24"/>
                <w:szCs w:val="24"/>
              </w:rPr>
              <w:t>组别</w:t>
            </w:r>
          </w:p>
        </w:tc>
        <w:tc>
          <w:tcPr>
            <w:tcW w:w="1559" w:type="dxa"/>
            <w:tcBorders>
              <w:top w:val="single" w:sz="18" w:space="0" w:color="auto"/>
              <w:bottom w:val="single" w:sz="4" w:space="0" w:color="auto"/>
            </w:tcBorders>
          </w:tcPr>
          <w:p w:rsidR="00F95962" w:rsidRPr="00F95962" w:rsidRDefault="00F95962" w:rsidP="00F95962">
            <w:pPr>
              <w:adjustRightInd w:val="0"/>
              <w:snapToGrid w:val="0"/>
              <w:spacing w:line="360" w:lineRule="auto"/>
              <w:ind w:firstLineChars="50" w:firstLine="120"/>
              <w:jc w:val="center"/>
              <w:rPr>
                <w:rFonts w:ascii="Times New Roman" w:eastAsia="宋体" w:hAnsi="Times New Roman" w:cs="Times New Roman"/>
                <w:sz w:val="24"/>
                <w:szCs w:val="24"/>
              </w:rPr>
            </w:pPr>
            <w:r w:rsidRPr="00F95962">
              <w:rPr>
                <w:rFonts w:ascii="Times New Roman" w:eastAsia="宋体" w:hAnsi="Times New Roman" w:cs="Times New Roman"/>
                <w:sz w:val="24"/>
                <w:szCs w:val="24"/>
              </w:rPr>
              <w:t>稀释比例</w:t>
            </w:r>
          </w:p>
        </w:tc>
      </w:tr>
      <w:tr w:rsidR="00F95962" w:rsidRPr="00F95962" w:rsidTr="00752192">
        <w:trPr>
          <w:trHeight w:val="282"/>
        </w:trPr>
        <w:tc>
          <w:tcPr>
            <w:tcW w:w="1135" w:type="dxa"/>
          </w:tcPr>
          <w:p w:rsidR="00F95962" w:rsidRPr="00F95962" w:rsidRDefault="00F95962" w:rsidP="00F95962">
            <w:pPr>
              <w:adjustRightInd w:val="0"/>
              <w:snapToGrid w:val="0"/>
              <w:spacing w:line="360" w:lineRule="auto"/>
              <w:jc w:val="center"/>
              <w:rPr>
                <w:rFonts w:ascii="Times New Roman" w:eastAsia="宋体" w:hAnsi="Times New Roman" w:cs="Times New Roman"/>
                <w:sz w:val="24"/>
                <w:szCs w:val="24"/>
              </w:rPr>
            </w:pPr>
            <w:r w:rsidRPr="00F95962">
              <w:rPr>
                <w:rFonts w:ascii="Times New Roman" w:eastAsia="宋体" w:hAnsi="Times New Roman" w:cs="Times New Roman"/>
                <w:sz w:val="24"/>
                <w:szCs w:val="24"/>
              </w:rPr>
              <w:t>1</w:t>
            </w:r>
          </w:p>
        </w:tc>
        <w:tc>
          <w:tcPr>
            <w:tcW w:w="5528" w:type="dxa"/>
          </w:tcPr>
          <w:p w:rsidR="00F95962" w:rsidRPr="00F95962" w:rsidRDefault="00F95962" w:rsidP="00F95962">
            <w:pPr>
              <w:adjustRightInd w:val="0"/>
              <w:snapToGrid w:val="0"/>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受试消毒剂组（</w:t>
            </w:r>
            <w:r w:rsidRPr="00F95962">
              <w:rPr>
                <w:rFonts w:ascii="Times New Roman" w:eastAsia="宋体" w:hAnsi="Times New Roman" w:cs="Times New Roman" w:hint="eastAsia"/>
                <w:sz w:val="24"/>
                <w:szCs w:val="24"/>
              </w:rPr>
              <w:t>消毒剂最高使用浓度</w:t>
            </w:r>
            <w:r w:rsidRPr="00F95962">
              <w:rPr>
                <w:rFonts w:ascii="Times New Roman" w:eastAsia="宋体" w:hAnsi="Times New Roman" w:cs="Times New Roman"/>
                <w:sz w:val="24"/>
                <w:szCs w:val="24"/>
              </w:rPr>
              <w:t>）</w:t>
            </w:r>
          </w:p>
        </w:tc>
        <w:tc>
          <w:tcPr>
            <w:tcW w:w="1559" w:type="dxa"/>
          </w:tcPr>
          <w:p w:rsidR="00F95962" w:rsidRPr="00F95962" w:rsidRDefault="00F95962" w:rsidP="00F95962">
            <w:pPr>
              <w:adjustRightInd w:val="0"/>
              <w:snapToGrid w:val="0"/>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 xml:space="preserve"> </w:t>
            </w:r>
          </w:p>
        </w:tc>
      </w:tr>
      <w:tr w:rsidR="00F95962" w:rsidRPr="00F95962" w:rsidTr="00752192">
        <w:trPr>
          <w:trHeight w:val="274"/>
        </w:trPr>
        <w:tc>
          <w:tcPr>
            <w:tcW w:w="1135" w:type="dxa"/>
            <w:tcBorders>
              <w:bottom w:val="single" w:sz="18" w:space="0" w:color="auto"/>
            </w:tcBorders>
          </w:tcPr>
          <w:p w:rsidR="00F95962" w:rsidRPr="00F95962" w:rsidRDefault="00F95962" w:rsidP="00F95962">
            <w:pPr>
              <w:adjustRightInd w:val="0"/>
              <w:snapToGrid w:val="0"/>
              <w:spacing w:line="360" w:lineRule="auto"/>
              <w:jc w:val="center"/>
              <w:rPr>
                <w:rFonts w:ascii="Times New Roman" w:eastAsia="宋体" w:hAnsi="Times New Roman" w:cs="Times New Roman"/>
                <w:sz w:val="24"/>
                <w:szCs w:val="24"/>
              </w:rPr>
            </w:pPr>
            <w:r w:rsidRPr="00F95962">
              <w:rPr>
                <w:rFonts w:ascii="Times New Roman" w:eastAsia="宋体" w:hAnsi="Times New Roman" w:cs="Times New Roman"/>
                <w:sz w:val="24"/>
                <w:szCs w:val="24"/>
              </w:rPr>
              <w:lastRenderedPageBreak/>
              <w:t>2</w:t>
            </w:r>
          </w:p>
        </w:tc>
        <w:tc>
          <w:tcPr>
            <w:tcW w:w="5528" w:type="dxa"/>
            <w:tcBorders>
              <w:bottom w:val="single" w:sz="18" w:space="0" w:color="auto"/>
            </w:tcBorders>
          </w:tcPr>
          <w:p w:rsidR="00F95962" w:rsidRPr="00F95962" w:rsidRDefault="00F95962" w:rsidP="00F95962">
            <w:pPr>
              <w:adjustRightInd w:val="0"/>
              <w:snapToGrid w:val="0"/>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空白对照组（不</w:t>
            </w:r>
            <w:r w:rsidRPr="00F95962">
              <w:rPr>
                <w:rFonts w:ascii="Times New Roman" w:eastAsia="宋体" w:hAnsi="Times New Roman" w:cs="Times New Roman" w:hint="eastAsia"/>
                <w:sz w:val="24"/>
                <w:szCs w:val="24"/>
              </w:rPr>
              <w:t>含</w:t>
            </w:r>
            <w:r w:rsidRPr="00F95962">
              <w:rPr>
                <w:rFonts w:ascii="Times New Roman" w:eastAsia="宋体" w:hAnsi="Times New Roman" w:cs="Times New Roman"/>
                <w:sz w:val="24"/>
                <w:szCs w:val="24"/>
              </w:rPr>
              <w:t>消毒</w:t>
            </w:r>
            <w:r w:rsidRPr="00F95962">
              <w:rPr>
                <w:rFonts w:ascii="Times New Roman" w:eastAsia="宋体" w:hAnsi="Times New Roman" w:cs="Times New Roman" w:hint="eastAsia"/>
                <w:sz w:val="24"/>
                <w:szCs w:val="24"/>
              </w:rPr>
              <w:t>因子的纯化水或安慰剂</w:t>
            </w:r>
            <w:r w:rsidRPr="00F95962">
              <w:rPr>
                <w:rFonts w:ascii="Times New Roman" w:eastAsia="宋体" w:hAnsi="Times New Roman" w:cs="Times New Roman"/>
                <w:sz w:val="24"/>
                <w:szCs w:val="24"/>
              </w:rPr>
              <w:t>）</w:t>
            </w:r>
          </w:p>
        </w:tc>
        <w:tc>
          <w:tcPr>
            <w:tcW w:w="1559" w:type="dxa"/>
            <w:tcBorders>
              <w:bottom w:val="single" w:sz="18" w:space="0" w:color="auto"/>
            </w:tcBorders>
          </w:tcPr>
          <w:p w:rsidR="00F95962" w:rsidRPr="00F95962" w:rsidRDefault="00F95962" w:rsidP="00F95962">
            <w:pPr>
              <w:adjustRightInd w:val="0"/>
              <w:snapToGrid w:val="0"/>
              <w:spacing w:line="360" w:lineRule="auto"/>
              <w:jc w:val="center"/>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w:t>
            </w:r>
          </w:p>
        </w:tc>
      </w:tr>
    </w:tbl>
    <w:p w:rsidR="00F95962" w:rsidRPr="00F95962" w:rsidRDefault="00F95962" w:rsidP="00F95962">
      <w:pPr>
        <w:shd w:val="clear" w:color="auto" w:fill="FFFFFF"/>
        <w:adjustRightInd w:val="0"/>
        <w:snapToGrid w:val="0"/>
        <w:spacing w:line="360" w:lineRule="auto"/>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 xml:space="preserve"> </w:t>
      </w: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hint="eastAsia"/>
          <w:sz w:val="24"/>
          <w:szCs w:val="24"/>
        </w:rPr>
        <w:t>空白对照组试样按与受试组完全相同的试验程序进行试验前、试验中、试验后处理。</w:t>
      </w:r>
    </w:p>
    <w:p w:rsidR="00F95962" w:rsidRPr="00F95962" w:rsidRDefault="00F95962" w:rsidP="00F95962">
      <w:pPr>
        <w:keepNext/>
        <w:keepLines/>
        <w:adjustRightInd w:val="0"/>
        <w:snapToGrid w:val="0"/>
        <w:spacing w:line="360" w:lineRule="auto"/>
        <w:outlineLvl w:val="2"/>
        <w:rPr>
          <w:rFonts w:ascii="Times New Roman" w:eastAsia="宋体" w:hAnsi="Times New Roman" w:cs="Times New Roman"/>
          <w:b/>
          <w:sz w:val="24"/>
          <w:szCs w:val="24"/>
        </w:rPr>
      </w:pPr>
      <w:r w:rsidRPr="00F95962">
        <w:rPr>
          <w:rFonts w:ascii="Times New Roman" w:eastAsia="宋体" w:hAnsi="Times New Roman" w:cs="Times New Roman"/>
          <w:b/>
          <w:sz w:val="24"/>
          <w:szCs w:val="24"/>
        </w:rPr>
        <w:t xml:space="preserve">8.3 </w:t>
      </w:r>
      <w:r w:rsidRPr="00F95962">
        <w:rPr>
          <w:rFonts w:ascii="Times New Roman" w:eastAsia="宋体" w:hAnsi="Times New Roman" w:cs="Times New Roman"/>
          <w:b/>
          <w:sz w:val="24"/>
          <w:szCs w:val="24"/>
        </w:rPr>
        <w:t>消毒腐蚀</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浸泡法：按消毒剂最高使用浓度配制试验用消毒液，置于玻璃带盖容器（容积</w:t>
      </w:r>
      <w:r w:rsidRPr="00F95962">
        <w:rPr>
          <w:rFonts w:ascii="Times New Roman" w:eastAsia="宋体" w:hAnsi="Times New Roman" w:cs="Times New Roman" w:hint="eastAsia"/>
          <w:sz w:val="24"/>
          <w:szCs w:val="24"/>
        </w:rPr>
        <w:t>8</w:t>
      </w:r>
      <w:r w:rsidRPr="00F95962">
        <w:rPr>
          <w:rFonts w:ascii="Times New Roman" w:eastAsia="宋体" w:hAnsi="Times New Roman" w:cs="Times New Roman"/>
          <w:sz w:val="24"/>
          <w:szCs w:val="24"/>
        </w:rPr>
        <w:t>00</w:t>
      </w:r>
      <w:r w:rsidRPr="00F95962">
        <w:rPr>
          <w:rFonts w:ascii="Times New Roman" w:eastAsia="宋体" w:hAnsi="Times New Roman" w:cs="Times New Roman" w:hint="eastAsia"/>
          <w:sz w:val="24"/>
          <w:szCs w:val="24"/>
        </w:rPr>
        <w:t>ml</w:t>
      </w:r>
      <w:r w:rsidRPr="00F95962">
        <w:rPr>
          <w:rFonts w:ascii="Times New Roman" w:eastAsia="宋体" w:hAnsi="Times New Roman" w:cs="Times New Roman"/>
          <w:sz w:val="24"/>
          <w:szCs w:val="24"/>
        </w:rPr>
        <w:t>~1000ml</w:t>
      </w:r>
      <w:r w:rsidRPr="00F95962">
        <w:rPr>
          <w:rFonts w:ascii="Times New Roman" w:eastAsia="宋体" w:hAnsi="Times New Roman" w:cs="Times New Roman" w:hint="eastAsia"/>
          <w:sz w:val="24"/>
          <w:szCs w:val="24"/>
        </w:rPr>
        <w:t>），用以浸泡试验试样。</w:t>
      </w:r>
      <w:r w:rsidRPr="00F95962">
        <w:rPr>
          <w:rFonts w:ascii="Times New Roman" w:eastAsia="宋体" w:hAnsi="Times New Roman" w:cs="Times New Roman"/>
          <w:sz w:val="24"/>
          <w:szCs w:val="24"/>
        </w:rPr>
        <w:t>浸泡时，每一金属片需浸泡在</w:t>
      </w:r>
      <w:r w:rsidRPr="00F95962">
        <w:rPr>
          <w:rFonts w:ascii="Times New Roman" w:eastAsia="宋体" w:hAnsi="Times New Roman" w:cs="Times New Roman"/>
          <w:sz w:val="24"/>
          <w:szCs w:val="24"/>
        </w:rPr>
        <w:t>200ml</w:t>
      </w:r>
      <w:r w:rsidRPr="00F95962">
        <w:rPr>
          <w:rFonts w:ascii="Times New Roman" w:eastAsia="宋体" w:hAnsi="Times New Roman" w:cs="Times New Roman"/>
          <w:sz w:val="24"/>
          <w:szCs w:val="24"/>
        </w:rPr>
        <w:t>消毒液中。</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连续冲洗法：将发生器消毒因子调到最高浓度，将出液管（非金属制）插入浸泡容器底部，打开发生器，调节流量，使得消毒液不断溢出而试样金属片不明显摆动。</w:t>
      </w:r>
    </w:p>
    <w:p w:rsidR="00F95962" w:rsidRPr="00F95962" w:rsidRDefault="00F95962" w:rsidP="00F95962">
      <w:pPr>
        <w:spacing w:line="360" w:lineRule="auto"/>
        <w:ind w:firstLineChars="200" w:firstLine="480"/>
        <w:rPr>
          <w:rFonts w:ascii="Times New Roman" w:eastAsia="宋体" w:hAnsi="Times New Roman" w:cs="Times New Roman"/>
          <w:color w:val="FF0000"/>
          <w:sz w:val="24"/>
          <w:szCs w:val="24"/>
        </w:rPr>
      </w:pPr>
      <w:r w:rsidRPr="00F95962">
        <w:rPr>
          <w:rFonts w:ascii="Times New Roman" w:eastAsia="宋体" w:hAnsi="Times New Roman" w:cs="Times New Roman" w:hint="eastAsia"/>
          <w:sz w:val="24"/>
          <w:szCs w:val="24"/>
        </w:rPr>
        <w:t>金属试样用塑料线系以标签，注明编号和日期，悬挂于消毒液中。连续浸泡或冲洗</w:t>
      </w:r>
      <w:r w:rsidRPr="00F95962">
        <w:rPr>
          <w:rFonts w:ascii="Times New Roman" w:eastAsia="宋体" w:hAnsi="Times New Roman" w:cs="Times New Roman" w:hint="eastAsia"/>
          <w:sz w:val="24"/>
          <w:szCs w:val="24"/>
        </w:rPr>
        <w:t>7</w:t>
      </w:r>
      <w:r w:rsidRPr="00F95962">
        <w:rPr>
          <w:rFonts w:ascii="Times New Roman" w:eastAsia="宋体" w:hAnsi="Times New Roman" w:cs="Times New Roman"/>
          <w:sz w:val="24"/>
          <w:szCs w:val="24"/>
        </w:rPr>
        <w:t>2h</w:t>
      </w:r>
      <w:r w:rsidRPr="00F95962">
        <w:rPr>
          <w:rFonts w:ascii="Times New Roman" w:eastAsia="宋体" w:hAnsi="Times New Roman" w:cs="Times New Roman" w:hint="eastAsia"/>
          <w:sz w:val="24"/>
          <w:szCs w:val="24"/>
        </w:rPr>
        <w:t>。每</w:t>
      </w:r>
      <w:r w:rsidRPr="00F95962">
        <w:rPr>
          <w:rFonts w:ascii="Times New Roman" w:eastAsia="宋体" w:hAnsi="Times New Roman" w:cs="Times New Roman"/>
          <w:sz w:val="24"/>
          <w:szCs w:val="24"/>
        </w:rPr>
        <w:t>种金属每次试验放置</w:t>
      </w:r>
      <w:r w:rsidRPr="00F95962">
        <w:rPr>
          <w:rFonts w:ascii="Times New Roman" w:eastAsia="宋体" w:hAnsi="Times New Roman" w:cs="Times New Roman"/>
          <w:sz w:val="24"/>
          <w:szCs w:val="24"/>
        </w:rPr>
        <w:t>3</w:t>
      </w:r>
      <w:r w:rsidRPr="00F95962">
        <w:rPr>
          <w:rFonts w:ascii="Times New Roman" w:eastAsia="宋体" w:hAnsi="Times New Roman" w:cs="Times New Roman"/>
          <w:sz w:val="24"/>
          <w:szCs w:val="24"/>
        </w:rPr>
        <w:t>片样片。</w:t>
      </w:r>
      <w:r w:rsidRPr="00F95962">
        <w:rPr>
          <w:rFonts w:ascii="Times New Roman" w:eastAsia="宋体" w:hAnsi="Times New Roman" w:cs="Times New Roman" w:hint="eastAsia"/>
          <w:sz w:val="24"/>
          <w:szCs w:val="24"/>
        </w:rPr>
        <w:t>浸泡或冲洗时，</w:t>
      </w:r>
      <w:r w:rsidRPr="00F95962">
        <w:rPr>
          <w:rFonts w:ascii="Times New Roman" w:eastAsia="宋体" w:hAnsi="Times New Roman" w:cs="Times New Roman"/>
          <w:sz w:val="24"/>
          <w:szCs w:val="24"/>
        </w:rPr>
        <w:t>若同种金属每一</w:t>
      </w:r>
      <w:r w:rsidRPr="00F95962">
        <w:rPr>
          <w:rFonts w:ascii="Times New Roman" w:eastAsia="宋体" w:hAnsi="Times New Roman" w:cs="Times New Roman" w:hint="eastAsia"/>
          <w:sz w:val="24"/>
          <w:szCs w:val="24"/>
        </w:rPr>
        <w:t>试验</w:t>
      </w:r>
      <w:r w:rsidRPr="00F95962">
        <w:rPr>
          <w:rFonts w:ascii="Times New Roman" w:eastAsia="宋体" w:hAnsi="Times New Roman" w:cs="Times New Roman"/>
          <w:sz w:val="24"/>
          <w:szCs w:val="24"/>
        </w:rPr>
        <w:t>相隔</w:t>
      </w:r>
      <w:r w:rsidRPr="00F95962">
        <w:rPr>
          <w:rFonts w:ascii="Times New Roman" w:eastAsia="宋体" w:hAnsi="Times New Roman" w:cs="Times New Roman"/>
          <w:sz w:val="24"/>
          <w:szCs w:val="24"/>
        </w:rPr>
        <w:t>1cm</w:t>
      </w:r>
      <w:r w:rsidRPr="00F95962">
        <w:rPr>
          <w:rFonts w:ascii="Times New Roman" w:eastAsia="宋体" w:hAnsi="Times New Roman" w:cs="Times New Roman"/>
          <w:sz w:val="24"/>
          <w:szCs w:val="24"/>
        </w:rPr>
        <w:t>以上，可在同一容器内</w:t>
      </w:r>
      <w:r w:rsidRPr="00F95962">
        <w:rPr>
          <w:rFonts w:ascii="Times New Roman" w:eastAsia="宋体" w:hAnsi="Times New Roman" w:cs="Times New Roman" w:hint="eastAsia"/>
          <w:sz w:val="24"/>
          <w:szCs w:val="24"/>
        </w:rPr>
        <w:t>（浸泡法</w:t>
      </w:r>
      <w:r w:rsidRPr="00F95962">
        <w:rPr>
          <w:rFonts w:ascii="Times New Roman" w:eastAsia="宋体" w:hAnsi="Times New Roman" w:cs="Times New Roman"/>
          <w:sz w:val="24"/>
          <w:szCs w:val="24"/>
        </w:rPr>
        <w:t>含</w:t>
      </w:r>
      <w:r w:rsidRPr="00F95962">
        <w:rPr>
          <w:rFonts w:ascii="Times New Roman" w:eastAsia="宋体" w:hAnsi="Times New Roman" w:cs="Times New Roman"/>
          <w:sz w:val="24"/>
          <w:szCs w:val="24"/>
        </w:rPr>
        <w:t>600ml</w:t>
      </w:r>
      <w:r w:rsidRPr="00F95962">
        <w:rPr>
          <w:rFonts w:ascii="Times New Roman" w:eastAsia="宋体" w:hAnsi="Times New Roman" w:cs="Times New Roman"/>
          <w:sz w:val="24"/>
          <w:szCs w:val="24"/>
        </w:rPr>
        <w:t>消毒液</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进行。</w:t>
      </w:r>
      <w:r w:rsidRPr="00F95962">
        <w:rPr>
          <w:rFonts w:ascii="Times New Roman" w:eastAsia="宋体" w:hAnsi="Times New Roman" w:cs="Times New Roman" w:hint="eastAsia"/>
          <w:sz w:val="24"/>
          <w:szCs w:val="24"/>
        </w:rPr>
        <w:t>一个容器盛的消毒液只能浸泡同一种金属。</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易挥发性或有效成分不稳定的消毒剂</w:t>
      </w:r>
      <w:r w:rsidRPr="00F95962">
        <w:rPr>
          <w:rFonts w:ascii="Times New Roman" w:eastAsia="宋体" w:hAnsi="Times New Roman" w:cs="Times New Roman" w:hint="eastAsia"/>
          <w:sz w:val="24"/>
          <w:szCs w:val="24"/>
        </w:rPr>
        <w:t>，如二氧化氯、酸性电位水、氧化类消毒剂等</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用于浸泡试样的消毒液需每天更换</w:t>
      </w:r>
      <w:r w:rsidRPr="00F95962">
        <w:rPr>
          <w:rFonts w:ascii="Times New Roman" w:eastAsia="宋体" w:hAnsi="Times New Roman" w:cs="Times New Roman" w:hint="eastAsia"/>
          <w:sz w:val="24"/>
          <w:szCs w:val="24"/>
        </w:rPr>
        <w:t>1</w:t>
      </w:r>
      <w:r w:rsidRPr="00F95962">
        <w:rPr>
          <w:rFonts w:ascii="Times New Roman" w:eastAsia="宋体" w:hAnsi="Times New Roman" w:cs="Times New Roman" w:hint="eastAsia"/>
          <w:sz w:val="24"/>
          <w:szCs w:val="24"/>
        </w:rPr>
        <w:t>次</w:t>
      </w:r>
      <w:r w:rsidRPr="00F95962">
        <w:rPr>
          <w:rFonts w:ascii="Times New Roman" w:eastAsia="宋体" w:hAnsi="Times New Roman" w:cs="Times New Roman"/>
          <w:sz w:val="24"/>
          <w:szCs w:val="24"/>
        </w:rPr>
        <w:t>，直至</w:t>
      </w:r>
      <w:r w:rsidRPr="00F95962">
        <w:rPr>
          <w:rFonts w:ascii="Times New Roman" w:eastAsia="宋体" w:hAnsi="Times New Roman" w:cs="Times New Roman" w:hint="eastAsia"/>
          <w:sz w:val="24"/>
          <w:szCs w:val="24"/>
        </w:rPr>
        <w:t>目标</w:t>
      </w:r>
      <w:r w:rsidRPr="00F95962">
        <w:rPr>
          <w:rFonts w:ascii="Times New Roman" w:eastAsia="宋体" w:hAnsi="Times New Roman" w:cs="Times New Roman"/>
          <w:sz w:val="24"/>
          <w:szCs w:val="24"/>
        </w:rPr>
        <w:t>浸泡时长。</w:t>
      </w:r>
      <w:r w:rsidRPr="00F95962">
        <w:rPr>
          <w:rFonts w:ascii="Times New Roman" w:eastAsia="宋体" w:hAnsi="Times New Roman" w:cs="Times New Roman" w:hint="eastAsia"/>
          <w:sz w:val="24"/>
          <w:szCs w:val="24"/>
        </w:rPr>
        <w:t>更换消毒剂溶液时</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操作应迅速</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勿使试样暴露空气中过久。有效成分稳定的消毒剂，如胍类、酚类、季铵盐类、醛类等，用于浸泡试样的消毒液无需更换。</w:t>
      </w:r>
    </w:p>
    <w:p w:rsidR="00F95962" w:rsidRPr="00F95962" w:rsidRDefault="00F95962" w:rsidP="00F95962">
      <w:pPr>
        <w:spacing w:line="360" w:lineRule="auto"/>
        <w:rPr>
          <w:rFonts w:ascii="Times New Roman" w:eastAsia="宋体" w:hAnsi="Times New Roman" w:cs="Times New Roman"/>
          <w:b/>
          <w:bCs/>
          <w:sz w:val="24"/>
          <w:szCs w:val="24"/>
        </w:rPr>
      </w:pPr>
      <w:r w:rsidRPr="00F95962">
        <w:rPr>
          <w:rFonts w:ascii="Times New Roman" w:eastAsia="宋体" w:hAnsi="Times New Roman" w:cs="Times New Roman"/>
          <w:b/>
          <w:bCs/>
          <w:sz w:val="24"/>
          <w:szCs w:val="24"/>
        </w:rPr>
        <w:t>8.4</w:t>
      </w:r>
      <w:r w:rsidRPr="00F95962">
        <w:rPr>
          <w:rFonts w:ascii="Times New Roman" w:eastAsia="宋体" w:hAnsi="Times New Roman" w:cs="Times New Roman" w:hint="eastAsia"/>
          <w:b/>
          <w:bCs/>
          <w:sz w:val="24"/>
          <w:szCs w:val="24"/>
        </w:rPr>
        <w:t>消毒腐蚀后试样处理</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w:t>
      </w:r>
      <w:r w:rsidRPr="00F95962">
        <w:rPr>
          <w:rFonts w:ascii="Times New Roman" w:eastAsia="宋体" w:hAnsi="Times New Roman" w:cs="Times New Roman" w:hint="eastAsia"/>
          <w:sz w:val="24"/>
          <w:szCs w:val="24"/>
        </w:rPr>
        <w:t>1</w:t>
      </w:r>
      <w:r w:rsidRPr="00F95962">
        <w:rPr>
          <w:rFonts w:ascii="Times New Roman" w:eastAsia="宋体" w:hAnsi="Times New Roman" w:cs="Times New Roman" w:hint="eastAsia"/>
          <w:sz w:val="24"/>
          <w:szCs w:val="24"/>
        </w:rPr>
        <w:t>）试样作用到</w:t>
      </w:r>
      <w:r w:rsidRPr="00F95962">
        <w:rPr>
          <w:rFonts w:ascii="Times New Roman" w:eastAsia="宋体" w:hAnsi="Times New Roman" w:cs="Times New Roman"/>
          <w:sz w:val="24"/>
          <w:szCs w:val="24"/>
        </w:rPr>
        <w:t>规定时间后，取出金属片，先用</w:t>
      </w:r>
      <w:r w:rsidRPr="00F95962">
        <w:rPr>
          <w:rFonts w:ascii="Times New Roman" w:eastAsia="宋体" w:hAnsi="Times New Roman" w:cs="Times New Roman" w:hint="eastAsia"/>
          <w:sz w:val="24"/>
          <w:szCs w:val="24"/>
        </w:rPr>
        <w:t>纯化</w:t>
      </w:r>
      <w:r w:rsidRPr="00F95962">
        <w:rPr>
          <w:rFonts w:ascii="Times New Roman" w:eastAsia="宋体" w:hAnsi="Times New Roman" w:cs="Times New Roman"/>
          <w:sz w:val="24"/>
          <w:szCs w:val="24"/>
        </w:rPr>
        <w:t>水冲洗，再用</w:t>
      </w:r>
      <w:r w:rsidRPr="00F95962">
        <w:rPr>
          <w:rFonts w:ascii="Times New Roman" w:eastAsia="宋体" w:hAnsi="Times New Roman" w:cs="Times New Roman" w:hint="eastAsia"/>
          <w:sz w:val="24"/>
          <w:szCs w:val="24"/>
        </w:rPr>
        <w:t>软</w:t>
      </w:r>
      <w:r w:rsidRPr="00F95962">
        <w:rPr>
          <w:rFonts w:ascii="Times New Roman" w:eastAsia="宋体" w:hAnsi="Times New Roman" w:cs="Times New Roman"/>
          <w:sz w:val="24"/>
          <w:szCs w:val="24"/>
        </w:rPr>
        <w:t>毛刷或</w:t>
      </w:r>
      <w:r w:rsidRPr="00F95962">
        <w:rPr>
          <w:rFonts w:ascii="Times New Roman" w:eastAsia="宋体" w:hAnsi="Times New Roman" w:cs="Times New Roman" w:hint="eastAsia"/>
          <w:sz w:val="24"/>
          <w:szCs w:val="24"/>
        </w:rPr>
        <w:t>其他</w:t>
      </w:r>
      <w:r w:rsidRPr="00F95962">
        <w:rPr>
          <w:rFonts w:ascii="Times New Roman" w:eastAsia="宋体" w:hAnsi="Times New Roman" w:cs="Times New Roman"/>
          <w:sz w:val="24"/>
          <w:szCs w:val="24"/>
        </w:rPr>
        <w:t>软性器具</w:t>
      </w:r>
      <w:r w:rsidRPr="00F95962">
        <w:rPr>
          <w:rFonts w:ascii="Times New Roman" w:eastAsia="宋体" w:hAnsi="Times New Roman" w:cs="Times New Roman" w:hint="eastAsia"/>
          <w:sz w:val="24"/>
          <w:szCs w:val="24"/>
        </w:rPr>
        <w:t>（如橡皮器具）</w:t>
      </w:r>
      <w:r w:rsidRPr="00F95962">
        <w:rPr>
          <w:rFonts w:ascii="Times New Roman" w:eastAsia="宋体" w:hAnsi="Times New Roman" w:cs="Times New Roman"/>
          <w:sz w:val="24"/>
          <w:szCs w:val="24"/>
        </w:rPr>
        <w:t>去除腐蚀产物</w:t>
      </w:r>
      <w:r w:rsidRPr="00F95962">
        <w:rPr>
          <w:rFonts w:ascii="Times New Roman" w:eastAsia="宋体" w:hAnsi="Times New Roman" w:cs="Times New Roman" w:hint="eastAsia"/>
          <w:sz w:val="24"/>
          <w:szCs w:val="24"/>
        </w:rPr>
        <w:t>，并应</w:t>
      </w:r>
      <w:r w:rsidRPr="00F95962">
        <w:rPr>
          <w:rFonts w:ascii="Times New Roman" w:eastAsia="宋体" w:hAnsi="Times New Roman" w:cs="Times New Roman"/>
          <w:sz w:val="24"/>
          <w:szCs w:val="24"/>
        </w:rPr>
        <w:t>按下列方法</w:t>
      </w:r>
      <w:r w:rsidRPr="00F95962">
        <w:rPr>
          <w:rFonts w:ascii="Times New Roman" w:eastAsia="宋体" w:hAnsi="Times New Roman" w:cs="Times New Roman" w:hint="eastAsia"/>
          <w:sz w:val="24"/>
          <w:szCs w:val="24"/>
        </w:rPr>
        <w:t>配合超声波清洗机清</w:t>
      </w:r>
      <w:r w:rsidRPr="00F95962">
        <w:rPr>
          <w:rFonts w:ascii="Times New Roman" w:eastAsia="宋体" w:hAnsi="Times New Roman" w:cs="Times New Roman"/>
          <w:sz w:val="24"/>
          <w:szCs w:val="24"/>
        </w:rPr>
        <w:t>除</w:t>
      </w:r>
      <w:r w:rsidRPr="00F95962">
        <w:rPr>
          <w:rFonts w:ascii="Times New Roman" w:eastAsia="宋体" w:hAnsi="Times New Roman" w:cs="Times New Roman" w:hint="eastAsia"/>
          <w:sz w:val="24"/>
          <w:szCs w:val="24"/>
        </w:rPr>
        <w:t>，以便彻底去除腐蚀物。</w:t>
      </w:r>
    </w:p>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sz w:val="24"/>
          <w:szCs w:val="24"/>
        </w:rPr>
        <w:t>铜片</w:t>
      </w: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sz w:val="24"/>
          <w:szCs w:val="24"/>
        </w:rPr>
        <w:t>在室温下浸泡于盐酸溶液</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500ml</w:t>
      </w:r>
      <w:r w:rsidRPr="00F95962">
        <w:rPr>
          <w:rFonts w:ascii="Times New Roman" w:eastAsia="宋体" w:hAnsi="Times New Roman" w:cs="Times New Roman" w:hint="eastAsia"/>
          <w:sz w:val="24"/>
          <w:szCs w:val="24"/>
        </w:rPr>
        <w:t xml:space="preserve"> </w:t>
      </w:r>
      <w:r w:rsidRPr="00F95962">
        <w:rPr>
          <w:rFonts w:ascii="Times New Roman" w:eastAsia="宋体" w:hAnsi="Times New Roman" w:cs="Times New Roman"/>
          <w:sz w:val="24"/>
          <w:szCs w:val="24"/>
        </w:rPr>
        <w:t>36%</w:t>
      </w:r>
      <w:r w:rsidRPr="00F95962">
        <w:rPr>
          <w:rFonts w:ascii="Times New Roman" w:eastAsia="宋体" w:hAnsi="Times New Roman" w:cs="Times New Roman"/>
          <w:sz w:val="24"/>
          <w:szCs w:val="24"/>
        </w:rPr>
        <w:t>～</w:t>
      </w:r>
      <w:r w:rsidRPr="00F95962">
        <w:rPr>
          <w:rFonts w:ascii="Times New Roman" w:eastAsia="宋体" w:hAnsi="Times New Roman" w:cs="Times New Roman"/>
          <w:sz w:val="24"/>
          <w:szCs w:val="24"/>
        </w:rPr>
        <w:t>38%</w:t>
      </w:r>
      <w:r w:rsidRPr="00F95962">
        <w:rPr>
          <w:rFonts w:ascii="Times New Roman" w:eastAsia="宋体" w:hAnsi="Times New Roman" w:cs="Times New Roman"/>
          <w:sz w:val="24"/>
          <w:szCs w:val="24"/>
        </w:rPr>
        <w:t>盐酸</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加</w:t>
      </w:r>
      <w:r w:rsidRPr="00F95962">
        <w:rPr>
          <w:rFonts w:ascii="Times New Roman" w:eastAsia="宋体" w:hAnsi="Times New Roman" w:cs="Times New Roman" w:hint="eastAsia"/>
          <w:sz w:val="24"/>
          <w:szCs w:val="24"/>
        </w:rPr>
        <w:t>纯化水</w:t>
      </w:r>
      <w:r w:rsidRPr="00F95962">
        <w:rPr>
          <w:rFonts w:ascii="Times New Roman" w:eastAsia="宋体" w:hAnsi="Times New Roman" w:cs="Times New Roman"/>
          <w:sz w:val="24"/>
          <w:szCs w:val="24"/>
        </w:rPr>
        <w:t>至</w:t>
      </w:r>
      <w:r w:rsidRPr="00F95962">
        <w:rPr>
          <w:rFonts w:ascii="Times New Roman" w:eastAsia="宋体" w:hAnsi="Times New Roman" w:cs="Times New Roman"/>
          <w:sz w:val="24"/>
          <w:szCs w:val="24"/>
        </w:rPr>
        <w:t>1000ml</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盐酸</w:t>
      </w:r>
      <w:r w:rsidRPr="00F95962">
        <w:rPr>
          <w:rFonts w:ascii="Times New Roman" w:eastAsia="宋体" w:hAnsi="Times New Roman" w:cs="Times New Roman" w:hint="eastAsia"/>
          <w:sz w:val="24"/>
          <w:szCs w:val="24"/>
        </w:rPr>
        <w:t>密度</w:t>
      </w:r>
      <w:r w:rsidRPr="00F95962">
        <w:rPr>
          <w:rFonts w:ascii="Times New Roman" w:eastAsia="宋体" w:hAnsi="Times New Roman" w:cs="Times New Roman"/>
          <w:sz w:val="24"/>
          <w:szCs w:val="24"/>
        </w:rPr>
        <w:t>为</w:t>
      </w:r>
      <w:r w:rsidRPr="00F95962">
        <w:rPr>
          <w:rFonts w:ascii="Times New Roman" w:eastAsia="宋体" w:hAnsi="Times New Roman" w:cs="Times New Roman"/>
          <w:sz w:val="24"/>
          <w:szCs w:val="24"/>
        </w:rPr>
        <w:t>1.19</w:t>
      </w:r>
      <w:r w:rsidRPr="00F95962">
        <w:rPr>
          <w:rFonts w:ascii="Times New Roman" w:eastAsia="宋体" w:hAnsi="Times New Roman" w:cs="Times New Roman" w:hint="eastAsia"/>
          <w:sz w:val="24"/>
          <w:szCs w:val="24"/>
        </w:rPr>
        <w:t>g</w:t>
      </w:r>
      <w:r w:rsidRPr="00F95962">
        <w:rPr>
          <w:rFonts w:ascii="Arial" w:eastAsia="宋体" w:hAnsi="Arial" w:cs="Arial" w:hint="eastAsia"/>
          <w:color w:val="333333"/>
          <w:sz w:val="20"/>
          <w:szCs w:val="20"/>
          <w:shd w:val="clear" w:color="auto" w:fill="FFFFFF"/>
        </w:rPr>
        <w:t>·</w:t>
      </w:r>
      <w:r w:rsidRPr="00F95962">
        <w:rPr>
          <w:rFonts w:ascii="Times New Roman" w:eastAsia="宋体" w:hAnsi="Times New Roman" w:cs="Times New Roman"/>
          <w:sz w:val="24"/>
          <w:szCs w:val="24"/>
        </w:rPr>
        <w:t>cm</w:t>
      </w:r>
      <w:r w:rsidRPr="00F95962">
        <w:rPr>
          <w:rFonts w:ascii="Times New Roman" w:eastAsia="宋体" w:hAnsi="Times New Roman" w:cs="Times New Roman"/>
          <w:sz w:val="24"/>
          <w:szCs w:val="24"/>
          <w:vertAlign w:val="superscript"/>
        </w:rPr>
        <w:t>-3</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中</w:t>
      </w:r>
      <w:r w:rsidRPr="00F95962">
        <w:rPr>
          <w:rFonts w:ascii="Times New Roman" w:eastAsia="宋体" w:hAnsi="Times New Roman" w:cs="Times New Roman"/>
          <w:sz w:val="24"/>
          <w:szCs w:val="24"/>
        </w:rPr>
        <w:t>1min</w:t>
      </w:r>
      <w:r w:rsidRPr="00F95962">
        <w:rPr>
          <w:rFonts w:ascii="Times New Roman" w:eastAsia="宋体" w:hAnsi="Times New Roman" w:cs="Times New Roman"/>
          <w:sz w:val="24"/>
          <w:szCs w:val="24"/>
        </w:rPr>
        <w:t>～</w:t>
      </w:r>
      <w:r w:rsidRPr="00F95962">
        <w:rPr>
          <w:rFonts w:ascii="Times New Roman" w:eastAsia="宋体" w:hAnsi="Times New Roman" w:cs="Times New Roman"/>
          <w:sz w:val="24"/>
          <w:szCs w:val="24"/>
        </w:rPr>
        <w:t>3min</w:t>
      </w:r>
      <w:r w:rsidRPr="00F95962">
        <w:rPr>
          <w:rFonts w:ascii="Times New Roman" w:eastAsia="宋体" w:hAnsi="Times New Roman" w:cs="Times New Roman"/>
          <w:sz w:val="24"/>
          <w:szCs w:val="24"/>
        </w:rPr>
        <w:t>。</w:t>
      </w:r>
    </w:p>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sz w:val="24"/>
          <w:szCs w:val="24"/>
        </w:rPr>
        <w:t>碳钢片：浸</w:t>
      </w:r>
      <w:r w:rsidRPr="00F95962">
        <w:rPr>
          <w:rFonts w:ascii="Times New Roman" w:eastAsia="宋体" w:hAnsi="Times New Roman" w:cs="Times New Roman" w:hint="eastAsia"/>
          <w:sz w:val="24"/>
          <w:szCs w:val="24"/>
        </w:rPr>
        <w:t>泡</w:t>
      </w:r>
      <w:r w:rsidRPr="00F95962">
        <w:rPr>
          <w:rFonts w:ascii="Times New Roman" w:eastAsia="宋体" w:hAnsi="Times New Roman" w:cs="Times New Roman"/>
          <w:sz w:val="24"/>
          <w:szCs w:val="24"/>
        </w:rPr>
        <w:t>于</w:t>
      </w:r>
      <w:r w:rsidRPr="00F95962">
        <w:rPr>
          <w:rFonts w:ascii="Times New Roman" w:eastAsia="宋体" w:hAnsi="Times New Roman" w:cs="Times New Roman"/>
          <w:sz w:val="24"/>
          <w:szCs w:val="24"/>
        </w:rPr>
        <w:t>75</w:t>
      </w:r>
      <w:r w:rsidRPr="00F95962">
        <w:rPr>
          <w:rFonts w:ascii="宋体" w:eastAsia="宋体" w:hAnsi="宋体" w:cs="Times New Roman" w:hint="eastAsia"/>
          <w:sz w:val="24"/>
          <w:szCs w:val="24"/>
        </w:rPr>
        <w:t>℃</w:t>
      </w:r>
      <w:r w:rsidRPr="00F95962">
        <w:rPr>
          <w:rFonts w:ascii="Times New Roman" w:eastAsia="宋体" w:hAnsi="Times New Roman" w:cs="Times New Roman"/>
          <w:sz w:val="24"/>
          <w:szCs w:val="24"/>
        </w:rPr>
        <w:t>～</w:t>
      </w:r>
      <w:r w:rsidRPr="00F95962">
        <w:rPr>
          <w:rFonts w:ascii="Times New Roman" w:eastAsia="宋体" w:hAnsi="Times New Roman" w:cs="Times New Roman"/>
          <w:sz w:val="24"/>
          <w:szCs w:val="24"/>
        </w:rPr>
        <w:t>90</w:t>
      </w:r>
      <w:r w:rsidRPr="00F95962">
        <w:rPr>
          <w:rFonts w:ascii="宋体" w:eastAsia="宋体" w:hAnsi="宋体" w:cs="Times New Roman" w:hint="eastAsia"/>
          <w:sz w:val="24"/>
          <w:szCs w:val="24"/>
        </w:rPr>
        <w:t>℃</w:t>
      </w:r>
      <w:r w:rsidRPr="00F95962">
        <w:rPr>
          <w:rFonts w:ascii="Times New Roman" w:eastAsia="宋体" w:hAnsi="Times New Roman" w:cs="Times New Roman"/>
          <w:sz w:val="24"/>
          <w:szCs w:val="24"/>
        </w:rPr>
        <w:t>柠檬酸铵溶液</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柠檬酸铵</w:t>
      </w:r>
      <w:r w:rsidRPr="00F95962">
        <w:rPr>
          <w:rFonts w:ascii="Times New Roman" w:eastAsia="宋体" w:hAnsi="Times New Roman" w:cs="Times New Roman"/>
          <w:sz w:val="24"/>
          <w:szCs w:val="24"/>
        </w:rPr>
        <w:t>200g</w:t>
      </w:r>
      <w:r w:rsidRPr="00F95962">
        <w:rPr>
          <w:rFonts w:ascii="Times New Roman" w:eastAsia="宋体" w:hAnsi="Times New Roman" w:cs="Times New Roman"/>
          <w:sz w:val="24"/>
          <w:szCs w:val="24"/>
        </w:rPr>
        <w:t>加</w:t>
      </w:r>
      <w:r w:rsidRPr="00F95962">
        <w:rPr>
          <w:rFonts w:ascii="Times New Roman" w:eastAsia="宋体" w:hAnsi="Times New Roman" w:cs="Times New Roman" w:hint="eastAsia"/>
          <w:sz w:val="24"/>
          <w:szCs w:val="24"/>
        </w:rPr>
        <w:t>纯化</w:t>
      </w:r>
      <w:r w:rsidRPr="00F95962">
        <w:rPr>
          <w:rFonts w:ascii="Times New Roman" w:eastAsia="宋体" w:hAnsi="Times New Roman" w:cs="Times New Roman"/>
          <w:sz w:val="24"/>
          <w:szCs w:val="24"/>
        </w:rPr>
        <w:t>水至</w:t>
      </w:r>
      <w:r w:rsidRPr="00F95962">
        <w:rPr>
          <w:rFonts w:ascii="Times New Roman" w:eastAsia="宋体" w:hAnsi="Times New Roman" w:cs="Times New Roman"/>
          <w:sz w:val="24"/>
          <w:szCs w:val="24"/>
        </w:rPr>
        <w:t>1000ml</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中</w:t>
      </w:r>
      <w:r w:rsidRPr="00F95962">
        <w:rPr>
          <w:rFonts w:ascii="Times New Roman" w:eastAsia="宋体" w:hAnsi="Times New Roman" w:cs="Times New Roman"/>
          <w:sz w:val="24"/>
          <w:szCs w:val="24"/>
        </w:rPr>
        <w:t>20min</w:t>
      </w:r>
      <w:r w:rsidRPr="00F95962">
        <w:rPr>
          <w:rFonts w:ascii="Times New Roman" w:eastAsia="宋体" w:hAnsi="Times New Roman" w:cs="Times New Roman"/>
          <w:sz w:val="24"/>
          <w:szCs w:val="24"/>
        </w:rPr>
        <w:t>。</w:t>
      </w:r>
    </w:p>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sz w:val="24"/>
          <w:szCs w:val="24"/>
        </w:rPr>
        <w:t>铝片：</w:t>
      </w:r>
      <w:r w:rsidRPr="00F95962">
        <w:rPr>
          <w:rFonts w:ascii="Times New Roman" w:eastAsia="宋体" w:hAnsi="Times New Roman" w:cs="Times New Roman" w:hint="eastAsia"/>
          <w:sz w:val="24"/>
          <w:szCs w:val="24"/>
        </w:rPr>
        <w:t>在室温下</w:t>
      </w:r>
      <w:r w:rsidRPr="00F95962">
        <w:rPr>
          <w:rFonts w:ascii="Times New Roman" w:eastAsia="宋体" w:hAnsi="Times New Roman" w:cs="Times New Roman"/>
          <w:sz w:val="24"/>
          <w:szCs w:val="24"/>
        </w:rPr>
        <w:t>浸泡于硝酸溶液</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66%</w:t>
      </w:r>
      <w:r w:rsidRPr="00F95962">
        <w:rPr>
          <w:rFonts w:ascii="Times New Roman" w:eastAsia="宋体" w:hAnsi="Times New Roman" w:cs="Times New Roman"/>
          <w:sz w:val="24"/>
          <w:szCs w:val="24"/>
        </w:rPr>
        <w:t>～</w:t>
      </w:r>
      <w:r w:rsidRPr="00F95962">
        <w:rPr>
          <w:rFonts w:ascii="Times New Roman" w:eastAsia="宋体" w:hAnsi="Times New Roman" w:cs="Times New Roman"/>
          <w:sz w:val="24"/>
          <w:szCs w:val="24"/>
        </w:rPr>
        <w:t>68%</w:t>
      </w:r>
      <w:r w:rsidRPr="00F95962">
        <w:rPr>
          <w:rFonts w:ascii="Times New Roman" w:eastAsia="宋体" w:hAnsi="Times New Roman" w:cs="Times New Roman"/>
          <w:sz w:val="24"/>
          <w:szCs w:val="24"/>
        </w:rPr>
        <w:t>硝酸</w:t>
      </w:r>
      <w:r w:rsidRPr="00F95962">
        <w:rPr>
          <w:rFonts w:ascii="Times New Roman" w:eastAsia="宋体" w:hAnsi="Times New Roman" w:cs="Times New Roman"/>
          <w:sz w:val="24"/>
          <w:szCs w:val="24"/>
        </w:rPr>
        <w:t>100ml</w:t>
      </w:r>
      <w:r w:rsidRPr="00F95962">
        <w:rPr>
          <w:rFonts w:ascii="Times New Roman" w:eastAsia="宋体" w:hAnsi="Times New Roman" w:cs="Times New Roman"/>
          <w:sz w:val="24"/>
          <w:szCs w:val="24"/>
        </w:rPr>
        <w:t>加</w:t>
      </w:r>
      <w:r w:rsidRPr="00F95962">
        <w:rPr>
          <w:rFonts w:ascii="Times New Roman" w:eastAsia="宋体" w:hAnsi="Times New Roman" w:cs="Times New Roman" w:hint="eastAsia"/>
          <w:sz w:val="24"/>
          <w:szCs w:val="24"/>
        </w:rPr>
        <w:t>纯化</w:t>
      </w:r>
      <w:r w:rsidRPr="00F95962">
        <w:rPr>
          <w:rFonts w:ascii="Times New Roman" w:eastAsia="宋体" w:hAnsi="Times New Roman" w:cs="Times New Roman"/>
          <w:sz w:val="24"/>
          <w:szCs w:val="24"/>
        </w:rPr>
        <w:t>水至</w:t>
      </w:r>
      <w:r w:rsidRPr="00F95962">
        <w:rPr>
          <w:rFonts w:ascii="Times New Roman" w:eastAsia="宋体" w:hAnsi="Times New Roman" w:cs="Times New Roman"/>
          <w:sz w:val="24"/>
          <w:szCs w:val="24"/>
        </w:rPr>
        <w:t>1000ml</w:t>
      </w:r>
      <w:r w:rsidRPr="00F95962">
        <w:rPr>
          <w:rFonts w:ascii="Times New Roman" w:eastAsia="宋体" w:hAnsi="Times New Roman" w:cs="Times New Roman" w:hint="eastAsia"/>
          <w:sz w:val="24"/>
          <w:szCs w:val="24"/>
        </w:rPr>
        <w:t>，硝酸密度为</w:t>
      </w:r>
      <w:r w:rsidRPr="00F95962">
        <w:rPr>
          <w:rFonts w:ascii="Times New Roman" w:eastAsia="宋体" w:hAnsi="Times New Roman" w:cs="Times New Roman" w:hint="eastAsia"/>
          <w:sz w:val="24"/>
          <w:szCs w:val="24"/>
        </w:rPr>
        <w:t>1</w:t>
      </w:r>
      <w:r w:rsidRPr="00F95962">
        <w:rPr>
          <w:rFonts w:ascii="Times New Roman" w:eastAsia="宋体" w:hAnsi="Times New Roman" w:cs="Times New Roman"/>
          <w:sz w:val="24"/>
          <w:szCs w:val="24"/>
        </w:rPr>
        <w:t>.42</w:t>
      </w:r>
      <w:r w:rsidRPr="00F95962">
        <w:rPr>
          <w:rFonts w:ascii="Times New Roman" w:eastAsia="宋体" w:hAnsi="Times New Roman" w:cs="Times New Roman" w:hint="eastAsia"/>
          <w:sz w:val="24"/>
          <w:szCs w:val="24"/>
        </w:rPr>
        <w:t>g</w:t>
      </w:r>
      <w:r w:rsidRPr="00F95962">
        <w:rPr>
          <w:rFonts w:ascii="Arial" w:eastAsia="宋体" w:hAnsi="Arial" w:cs="Arial" w:hint="eastAsia"/>
          <w:color w:val="333333"/>
          <w:sz w:val="20"/>
          <w:szCs w:val="20"/>
          <w:shd w:val="clear" w:color="auto" w:fill="FFFFFF"/>
        </w:rPr>
        <w:t>·</w:t>
      </w:r>
      <w:r w:rsidRPr="00F95962">
        <w:rPr>
          <w:rFonts w:ascii="Times New Roman" w:eastAsia="宋体" w:hAnsi="Times New Roman" w:cs="Times New Roman"/>
          <w:sz w:val="24"/>
          <w:szCs w:val="24"/>
        </w:rPr>
        <w:t>cm</w:t>
      </w:r>
      <w:r w:rsidRPr="00F95962">
        <w:rPr>
          <w:rFonts w:ascii="Times New Roman" w:eastAsia="宋体" w:hAnsi="Times New Roman" w:cs="Times New Roman"/>
          <w:sz w:val="24"/>
          <w:szCs w:val="24"/>
          <w:vertAlign w:val="superscript"/>
        </w:rPr>
        <w:t>-3</w:t>
      </w:r>
      <w:r w:rsidRPr="00F95962">
        <w:rPr>
          <w:rFonts w:ascii="Times New Roman" w:eastAsia="宋体" w:hAnsi="Times New Roman" w:cs="Times New Roman" w:hint="eastAsia"/>
          <w:sz w:val="24"/>
          <w:szCs w:val="24"/>
        </w:rPr>
        <w:t>）中</w:t>
      </w:r>
      <w:r w:rsidRPr="00F95962">
        <w:rPr>
          <w:rFonts w:ascii="Times New Roman" w:eastAsia="宋体" w:hAnsi="Times New Roman" w:cs="Times New Roman" w:hint="eastAsia"/>
          <w:sz w:val="24"/>
          <w:szCs w:val="24"/>
        </w:rPr>
        <w:t>1min</w:t>
      </w:r>
      <w:r w:rsidRPr="00F95962">
        <w:rPr>
          <w:rFonts w:ascii="Times New Roman" w:eastAsia="宋体" w:hAnsi="Times New Roman" w:cs="Times New Roman"/>
          <w:sz w:val="24"/>
          <w:szCs w:val="24"/>
        </w:rPr>
        <w:t>～</w:t>
      </w:r>
      <w:r w:rsidRPr="00F95962">
        <w:rPr>
          <w:rFonts w:ascii="Times New Roman" w:eastAsia="宋体" w:hAnsi="Times New Roman" w:cs="Times New Roman"/>
          <w:sz w:val="24"/>
          <w:szCs w:val="24"/>
        </w:rPr>
        <w:t>5min</w:t>
      </w:r>
      <w:r w:rsidRPr="00F95962">
        <w:rPr>
          <w:rFonts w:ascii="Times New Roman" w:eastAsia="宋体" w:hAnsi="Times New Roman" w:cs="Times New Roman"/>
          <w:sz w:val="24"/>
          <w:szCs w:val="24"/>
        </w:rPr>
        <w:t>。</w:t>
      </w:r>
    </w:p>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sz w:val="24"/>
          <w:szCs w:val="24"/>
        </w:rPr>
        <w:t>不锈钢：浸泡于</w:t>
      </w:r>
      <w:r w:rsidRPr="00F95962">
        <w:rPr>
          <w:rFonts w:ascii="Times New Roman" w:eastAsia="宋体" w:hAnsi="Times New Roman" w:cs="Times New Roman"/>
          <w:sz w:val="24"/>
          <w:szCs w:val="24"/>
        </w:rPr>
        <w:t>60</w:t>
      </w:r>
      <w:r w:rsidRPr="00F95962">
        <w:rPr>
          <w:rFonts w:ascii="宋体" w:eastAsia="宋体" w:hAnsi="宋体" w:cs="Times New Roman"/>
          <w:sz w:val="24"/>
          <w:szCs w:val="24"/>
        </w:rPr>
        <w:t>℃</w:t>
      </w:r>
      <w:r w:rsidRPr="00F95962">
        <w:rPr>
          <w:rFonts w:ascii="Times New Roman" w:eastAsia="宋体" w:hAnsi="Times New Roman" w:cs="Times New Roman"/>
          <w:sz w:val="24"/>
          <w:szCs w:val="24"/>
        </w:rPr>
        <w:t>硝酸溶液</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66%</w:t>
      </w:r>
      <w:r w:rsidRPr="00F95962">
        <w:rPr>
          <w:rFonts w:ascii="Times New Roman" w:eastAsia="宋体" w:hAnsi="Times New Roman" w:cs="Times New Roman"/>
          <w:sz w:val="24"/>
          <w:szCs w:val="24"/>
        </w:rPr>
        <w:t>～</w:t>
      </w:r>
      <w:r w:rsidRPr="00F95962">
        <w:rPr>
          <w:rFonts w:ascii="Times New Roman" w:eastAsia="宋体" w:hAnsi="Times New Roman" w:cs="Times New Roman"/>
          <w:sz w:val="24"/>
          <w:szCs w:val="24"/>
        </w:rPr>
        <w:t>68%</w:t>
      </w:r>
      <w:r w:rsidRPr="00F95962">
        <w:rPr>
          <w:rFonts w:ascii="Times New Roman" w:eastAsia="宋体" w:hAnsi="Times New Roman" w:cs="Times New Roman"/>
          <w:sz w:val="24"/>
          <w:szCs w:val="24"/>
        </w:rPr>
        <w:t>硝酸</w:t>
      </w:r>
      <w:r w:rsidRPr="00F95962">
        <w:rPr>
          <w:rFonts w:ascii="Times New Roman" w:eastAsia="宋体" w:hAnsi="Times New Roman" w:cs="Times New Roman"/>
          <w:sz w:val="24"/>
          <w:szCs w:val="24"/>
        </w:rPr>
        <w:t>100ml</w:t>
      </w:r>
      <w:r w:rsidRPr="00F95962">
        <w:rPr>
          <w:rFonts w:ascii="Times New Roman" w:eastAsia="宋体" w:hAnsi="Times New Roman" w:cs="Times New Roman"/>
          <w:sz w:val="24"/>
          <w:szCs w:val="24"/>
        </w:rPr>
        <w:t>加</w:t>
      </w:r>
      <w:r w:rsidRPr="00F95962">
        <w:rPr>
          <w:rFonts w:ascii="Times New Roman" w:eastAsia="宋体" w:hAnsi="Times New Roman" w:cs="Times New Roman" w:hint="eastAsia"/>
          <w:sz w:val="24"/>
          <w:szCs w:val="24"/>
        </w:rPr>
        <w:t>纯化</w:t>
      </w:r>
      <w:r w:rsidRPr="00F95962">
        <w:rPr>
          <w:rFonts w:ascii="Times New Roman" w:eastAsia="宋体" w:hAnsi="Times New Roman" w:cs="Times New Roman"/>
          <w:sz w:val="24"/>
          <w:szCs w:val="24"/>
        </w:rPr>
        <w:t>水至</w:t>
      </w:r>
      <w:r w:rsidRPr="00F95962">
        <w:rPr>
          <w:rFonts w:ascii="Times New Roman" w:eastAsia="宋体" w:hAnsi="Times New Roman" w:cs="Times New Roman"/>
          <w:sz w:val="24"/>
          <w:szCs w:val="24"/>
        </w:rPr>
        <w:t>1000ml</w:t>
      </w:r>
      <w:r w:rsidRPr="00F95962">
        <w:rPr>
          <w:rFonts w:ascii="Times New Roman" w:eastAsia="宋体" w:hAnsi="Times New Roman" w:cs="Times New Roman" w:hint="eastAsia"/>
          <w:sz w:val="24"/>
          <w:szCs w:val="24"/>
        </w:rPr>
        <w:t>，硝酸密度为</w:t>
      </w:r>
      <w:r w:rsidRPr="00F95962">
        <w:rPr>
          <w:rFonts w:ascii="Times New Roman" w:eastAsia="宋体" w:hAnsi="Times New Roman" w:cs="Times New Roman" w:hint="eastAsia"/>
          <w:sz w:val="24"/>
          <w:szCs w:val="24"/>
        </w:rPr>
        <w:t>1</w:t>
      </w:r>
      <w:r w:rsidRPr="00F95962">
        <w:rPr>
          <w:rFonts w:ascii="Times New Roman" w:eastAsia="宋体" w:hAnsi="Times New Roman" w:cs="Times New Roman"/>
          <w:sz w:val="24"/>
          <w:szCs w:val="24"/>
        </w:rPr>
        <w:t>.42</w:t>
      </w:r>
      <w:r w:rsidRPr="00F95962">
        <w:rPr>
          <w:rFonts w:ascii="Times New Roman" w:eastAsia="宋体" w:hAnsi="Times New Roman" w:cs="Times New Roman" w:hint="eastAsia"/>
          <w:sz w:val="24"/>
          <w:szCs w:val="24"/>
        </w:rPr>
        <w:t>g</w:t>
      </w:r>
      <w:r w:rsidRPr="00F95962">
        <w:rPr>
          <w:rFonts w:ascii="Arial" w:eastAsia="宋体" w:hAnsi="Arial" w:cs="Arial" w:hint="eastAsia"/>
          <w:color w:val="333333"/>
          <w:sz w:val="20"/>
          <w:szCs w:val="20"/>
          <w:shd w:val="clear" w:color="auto" w:fill="FFFFFF"/>
        </w:rPr>
        <w:t>·</w:t>
      </w:r>
      <w:r w:rsidRPr="00F95962">
        <w:rPr>
          <w:rFonts w:ascii="Times New Roman" w:eastAsia="宋体" w:hAnsi="Times New Roman" w:cs="Times New Roman"/>
          <w:sz w:val="24"/>
          <w:szCs w:val="24"/>
        </w:rPr>
        <w:t>cm</w:t>
      </w:r>
      <w:r w:rsidRPr="00F95962">
        <w:rPr>
          <w:rFonts w:ascii="Times New Roman" w:eastAsia="宋体" w:hAnsi="Times New Roman" w:cs="Times New Roman"/>
          <w:sz w:val="24"/>
          <w:szCs w:val="24"/>
          <w:vertAlign w:val="superscript"/>
        </w:rPr>
        <w:t>-3</w:t>
      </w:r>
      <w:r w:rsidRPr="00F95962">
        <w:rPr>
          <w:rFonts w:ascii="Times New Roman" w:eastAsia="宋体" w:hAnsi="Times New Roman" w:cs="Times New Roman" w:hint="eastAsia"/>
          <w:sz w:val="24"/>
          <w:szCs w:val="24"/>
        </w:rPr>
        <w:t>）中</w:t>
      </w:r>
      <w:r w:rsidRPr="00F95962">
        <w:rPr>
          <w:rFonts w:ascii="Times New Roman" w:eastAsia="宋体" w:hAnsi="Times New Roman" w:cs="Times New Roman"/>
          <w:sz w:val="24"/>
          <w:szCs w:val="24"/>
        </w:rPr>
        <w:t>20min</w:t>
      </w:r>
      <w:r w:rsidRPr="00F95962">
        <w:rPr>
          <w:rFonts w:ascii="Times New Roman" w:eastAsia="宋体" w:hAnsi="Times New Roman" w:cs="Times New Roman"/>
          <w:sz w:val="24"/>
          <w:szCs w:val="24"/>
        </w:rPr>
        <w:t>。</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lastRenderedPageBreak/>
        <w:t>（</w:t>
      </w:r>
      <w:r w:rsidRPr="00F95962">
        <w:rPr>
          <w:rFonts w:ascii="Times New Roman" w:eastAsia="宋体" w:hAnsi="Times New Roman" w:cs="Times New Roman" w:hint="eastAsia"/>
          <w:sz w:val="24"/>
          <w:szCs w:val="24"/>
        </w:rPr>
        <w:t>2</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金属</w:t>
      </w:r>
      <w:r w:rsidRPr="00F95962">
        <w:rPr>
          <w:rFonts w:ascii="Times New Roman" w:eastAsia="宋体" w:hAnsi="Times New Roman" w:cs="Times New Roman" w:hint="eastAsia"/>
          <w:sz w:val="24"/>
          <w:szCs w:val="24"/>
        </w:rPr>
        <w:t>试样</w:t>
      </w:r>
      <w:r w:rsidRPr="00F95962">
        <w:rPr>
          <w:rFonts w:ascii="Times New Roman" w:eastAsia="宋体" w:hAnsi="Times New Roman" w:cs="Times New Roman"/>
          <w:sz w:val="24"/>
          <w:szCs w:val="24"/>
        </w:rPr>
        <w:t>除去腐蚀产物并清洗后，用粗滤纸吸干水分，置于垫有滤纸的平皿中，放入</w:t>
      </w:r>
      <w:r w:rsidRPr="00F95962">
        <w:rPr>
          <w:rFonts w:ascii="Times New Roman" w:eastAsia="宋体" w:hAnsi="Times New Roman" w:cs="Times New Roman"/>
          <w:sz w:val="24"/>
          <w:szCs w:val="24"/>
        </w:rPr>
        <w:t>50</w:t>
      </w:r>
      <w:r w:rsidRPr="00F95962">
        <w:rPr>
          <w:rFonts w:ascii="宋体" w:eastAsia="宋体" w:hAnsi="宋体" w:cs="Times New Roman" w:hint="eastAsia"/>
          <w:sz w:val="24"/>
          <w:szCs w:val="24"/>
        </w:rPr>
        <w:t>℃</w:t>
      </w:r>
      <w:r w:rsidRPr="00F95962">
        <w:rPr>
          <w:rFonts w:ascii="Times New Roman" w:eastAsia="宋体" w:hAnsi="Times New Roman" w:cs="Times New Roman"/>
          <w:sz w:val="24"/>
          <w:szCs w:val="24"/>
        </w:rPr>
        <w:t>温箱，干燥</w:t>
      </w:r>
      <w:r w:rsidRPr="00F95962">
        <w:rPr>
          <w:rFonts w:ascii="Times New Roman" w:eastAsia="宋体" w:hAnsi="Times New Roman" w:cs="Times New Roman"/>
          <w:sz w:val="24"/>
          <w:szCs w:val="24"/>
        </w:rPr>
        <w:t>1h</w:t>
      </w:r>
      <w:r w:rsidRPr="00F95962">
        <w:rPr>
          <w:rFonts w:ascii="Times New Roman" w:eastAsia="宋体" w:hAnsi="Times New Roman" w:cs="Times New Roman"/>
          <w:sz w:val="24"/>
          <w:szCs w:val="24"/>
        </w:rPr>
        <w:t>，用</w:t>
      </w:r>
      <w:r w:rsidRPr="00F95962">
        <w:rPr>
          <w:rFonts w:ascii="Times New Roman" w:eastAsia="宋体" w:hAnsi="Times New Roman" w:cs="Times New Roman" w:hint="eastAsia"/>
          <w:sz w:val="24"/>
          <w:szCs w:val="24"/>
        </w:rPr>
        <w:t>塑料</w:t>
      </w:r>
      <w:r w:rsidRPr="00F95962">
        <w:rPr>
          <w:rFonts w:ascii="Times New Roman" w:eastAsia="宋体" w:hAnsi="Times New Roman" w:cs="Times New Roman"/>
          <w:sz w:val="24"/>
          <w:szCs w:val="24"/>
        </w:rPr>
        <w:t>镊子夹取，</w:t>
      </w:r>
      <w:r w:rsidRPr="00F95962">
        <w:rPr>
          <w:rFonts w:ascii="Times New Roman" w:eastAsia="宋体" w:hAnsi="Times New Roman" w:cs="Times New Roman" w:hint="eastAsia"/>
          <w:sz w:val="24"/>
          <w:szCs w:val="24"/>
        </w:rPr>
        <w:t>取出储存于干燥器内，放置室温后再称重</w:t>
      </w:r>
      <w:r w:rsidRPr="00F95962">
        <w:rPr>
          <w:rFonts w:ascii="Times New Roman" w:eastAsia="宋体" w:hAnsi="Times New Roman" w:cs="Times New Roman"/>
          <w:sz w:val="24"/>
          <w:szCs w:val="24"/>
        </w:rPr>
        <w:t>。</w:t>
      </w:r>
    </w:p>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hint="eastAsia"/>
          <w:sz w:val="24"/>
          <w:szCs w:val="24"/>
        </w:rPr>
        <w:t>3</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称重</w:t>
      </w:r>
      <w:r w:rsidRPr="00F95962">
        <w:rPr>
          <w:rFonts w:ascii="Times New Roman" w:eastAsia="宋体" w:hAnsi="Times New Roman" w:cs="Times New Roman" w:hint="eastAsia"/>
          <w:sz w:val="24"/>
          <w:szCs w:val="24"/>
        </w:rPr>
        <w:t>操作同</w:t>
      </w:r>
      <w:r w:rsidRPr="00F95962">
        <w:rPr>
          <w:rFonts w:ascii="Times New Roman" w:eastAsia="宋体" w:hAnsi="Times New Roman" w:cs="Times New Roman" w:hint="eastAsia"/>
          <w:sz w:val="24"/>
          <w:szCs w:val="24"/>
        </w:rPr>
        <w:t>8</w:t>
      </w:r>
      <w:r w:rsidRPr="00F95962">
        <w:rPr>
          <w:rFonts w:ascii="Times New Roman" w:eastAsia="宋体" w:hAnsi="Times New Roman" w:cs="Times New Roman"/>
          <w:sz w:val="24"/>
          <w:szCs w:val="24"/>
        </w:rPr>
        <w:t>.1</w:t>
      </w:r>
      <w:r w:rsidRPr="00F95962">
        <w:rPr>
          <w:rFonts w:ascii="Times New Roman" w:eastAsia="宋体" w:hAnsi="Times New Roman" w:cs="Times New Roman" w:hint="eastAsia"/>
          <w:sz w:val="24"/>
          <w:szCs w:val="24"/>
        </w:rPr>
        <w:t>，取每个金属片</w:t>
      </w:r>
      <w:r w:rsidRPr="00F95962">
        <w:rPr>
          <w:rFonts w:ascii="Times New Roman" w:eastAsia="宋体" w:hAnsi="Times New Roman" w:cs="Times New Roman" w:hint="eastAsia"/>
          <w:sz w:val="24"/>
          <w:szCs w:val="24"/>
        </w:rPr>
        <w:t>3</w:t>
      </w:r>
      <w:r w:rsidRPr="00F95962">
        <w:rPr>
          <w:rFonts w:ascii="Times New Roman" w:eastAsia="宋体" w:hAnsi="Times New Roman" w:cs="Times New Roman" w:hint="eastAsia"/>
          <w:sz w:val="24"/>
          <w:szCs w:val="24"/>
        </w:rPr>
        <w:t>次重量平均值作为试验后重量</w:t>
      </w:r>
      <w:r w:rsidRPr="00F95962">
        <w:rPr>
          <w:rFonts w:ascii="Times New Roman" w:eastAsia="宋体" w:hAnsi="Times New Roman" w:cs="Times New Roman"/>
          <w:sz w:val="24"/>
          <w:szCs w:val="24"/>
        </w:rPr>
        <w:t>。</w:t>
      </w:r>
    </w:p>
    <w:p w:rsidR="00F95962" w:rsidRPr="00F95962" w:rsidRDefault="00F95962" w:rsidP="00F95962">
      <w:pPr>
        <w:keepNext/>
        <w:keepLines/>
        <w:adjustRightInd w:val="0"/>
        <w:snapToGrid w:val="0"/>
        <w:spacing w:line="360" w:lineRule="auto"/>
        <w:outlineLvl w:val="2"/>
        <w:rPr>
          <w:rFonts w:ascii="Times New Roman" w:eastAsia="宋体" w:hAnsi="Times New Roman" w:cs="Times New Roman"/>
          <w:b/>
          <w:sz w:val="24"/>
          <w:szCs w:val="24"/>
        </w:rPr>
      </w:pPr>
      <w:bookmarkStart w:id="20" w:name="_Toc77779322"/>
      <w:bookmarkStart w:id="21" w:name="_Toc86571714"/>
      <w:r w:rsidRPr="00F95962">
        <w:rPr>
          <w:rFonts w:ascii="Times New Roman" w:eastAsia="宋体" w:hAnsi="Times New Roman" w:cs="Times New Roman"/>
          <w:b/>
          <w:sz w:val="24"/>
          <w:szCs w:val="24"/>
        </w:rPr>
        <w:t xml:space="preserve">8.4 </w:t>
      </w:r>
      <w:bookmarkStart w:id="22" w:name="_Toc77779324"/>
      <w:bookmarkStart w:id="23" w:name="_Toc86571716"/>
      <w:bookmarkEnd w:id="20"/>
      <w:bookmarkEnd w:id="21"/>
      <w:r w:rsidRPr="00F95962">
        <w:rPr>
          <w:rFonts w:ascii="Times New Roman" w:eastAsia="宋体" w:hAnsi="Times New Roman" w:cs="Times New Roman" w:hint="eastAsia"/>
          <w:b/>
          <w:sz w:val="24"/>
          <w:szCs w:val="24"/>
        </w:rPr>
        <w:t>金属腐蚀效果</w:t>
      </w:r>
      <w:bookmarkEnd w:id="22"/>
      <w:bookmarkEnd w:id="23"/>
      <w:r w:rsidRPr="00F95962">
        <w:rPr>
          <w:rFonts w:ascii="Times New Roman" w:eastAsia="宋体" w:hAnsi="Times New Roman" w:cs="Times New Roman" w:hint="eastAsia"/>
          <w:b/>
          <w:sz w:val="24"/>
          <w:szCs w:val="24"/>
        </w:rPr>
        <w:t>判定</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bookmarkStart w:id="24" w:name="_Toc1037_WPSOffice_Level1"/>
      <w:bookmarkStart w:id="25" w:name="_Toc86571724"/>
      <w:r w:rsidRPr="00F95962">
        <w:rPr>
          <w:rFonts w:ascii="Times New Roman" w:eastAsia="宋体" w:hAnsi="Times New Roman" w:cs="Times New Roman" w:hint="eastAsia"/>
          <w:sz w:val="24"/>
          <w:szCs w:val="24"/>
        </w:rPr>
        <w:t>对试验后金属试样的外观变化（如锈蚀感官、色泽变化）等现象进行描述。</w:t>
      </w:r>
    </w:p>
    <w:p w:rsidR="00F95962" w:rsidRPr="00F95962" w:rsidRDefault="00F95962" w:rsidP="00F95962">
      <w:pPr>
        <w:spacing w:line="360" w:lineRule="auto"/>
        <w:ind w:firstLine="435"/>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计算金属腐蚀速率（</w:t>
      </w:r>
      <w:r w:rsidRPr="00F95962">
        <w:rPr>
          <w:rFonts w:ascii="Times New Roman" w:eastAsia="宋体" w:hAnsi="Times New Roman" w:cs="Times New Roman" w:hint="eastAsia"/>
          <w:sz w:val="24"/>
          <w:szCs w:val="24"/>
        </w:rPr>
        <w:t>R</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在计算时应减去空白对照组试样的失重值。计算公式如下：</w:t>
      </w:r>
    </w:p>
    <w:p w:rsidR="00F95962" w:rsidRPr="00F95962" w:rsidRDefault="00F95962" w:rsidP="00F95962">
      <w:pPr>
        <w:spacing w:line="360" w:lineRule="auto"/>
        <w:ind w:firstLine="435"/>
        <w:jc w:val="center"/>
        <w:rPr>
          <w:rFonts w:ascii="Times New Roman" w:eastAsia="宋体" w:hAnsi="Times New Roman" w:cs="Times New Roman"/>
          <w:sz w:val="24"/>
          <w:szCs w:val="24"/>
        </w:rPr>
      </w:pPr>
      <m:oMathPara>
        <m:oMath>
          <m:r>
            <w:rPr>
              <w:rFonts w:ascii="Cambria Math" w:eastAsia="宋体" w:hAnsi="Cambria Math" w:cs="Times New Roman"/>
              <w:noProof/>
              <w:sz w:val="24"/>
              <w:szCs w:val="24"/>
            </w:rPr>
            <m:t>R=</m:t>
          </m:r>
          <m:f>
            <m:fPr>
              <m:ctrlPr>
                <w:rPr>
                  <w:rFonts w:ascii="Cambria Math" w:eastAsia="宋体" w:hAnsi="Cambria Math" w:cs="Times New Roman"/>
                  <w:i/>
                  <w:noProof/>
                  <w:sz w:val="24"/>
                  <w:szCs w:val="24"/>
                </w:rPr>
              </m:ctrlPr>
            </m:fPr>
            <m:num>
              <m:r>
                <w:rPr>
                  <w:rFonts w:ascii="Cambria Math" w:eastAsia="宋体" w:hAnsi="Cambria Math" w:cs="Times New Roman"/>
                  <w:noProof/>
                  <w:sz w:val="24"/>
                  <w:szCs w:val="24"/>
                </w:rPr>
                <m:t>8.76×1</m:t>
              </m:r>
              <m:sSup>
                <m:sSupPr>
                  <m:ctrlPr>
                    <w:rPr>
                      <w:rFonts w:ascii="Cambria Math" w:eastAsia="宋体" w:hAnsi="Cambria Math" w:cs="Times New Roman"/>
                      <w:i/>
                      <w:noProof/>
                      <w:sz w:val="24"/>
                      <w:szCs w:val="24"/>
                    </w:rPr>
                  </m:ctrlPr>
                </m:sSupPr>
                <m:e>
                  <m:r>
                    <w:rPr>
                      <w:rFonts w:ascii="Cambria Math" w:eastAsia="宋体" w:hAnsi="Cambria Math" w:cs="Times New Roman"/>
                      <w:noProof/>
                      <w:sz w:val="24"/>
                      <w:szCs w:val="24"/>
                    </w:rPr>
                    <m:t>0</m:t>
                  </m:r>
                </m:e>
                <m:sup>
                  <m:r>
                    <w:rPr>
                      <w:rFonts w:ascii="Cambria Math" w:eastAsia="宋体" w:hAnsi="Cambria Math" w:cs="Times New Roman"/>
                      <w:noProof/>
                      <w:sz w:val="24"/>
                      <w:szCs w:val="24"/>
                    </w:rPr>
                    <m:t>7</m:t>
                  </m:r>
                </m:sup>
              </m:sSup>
              <m:r>
                <w:rPr>
                  <w:rFonts w:ascii="Cambria Math" w:eastAsia="宋体" w:hAnsi="Cambria Math" w:cs="Times New Roman"/>
                  <w:noProof/>
                  <w:sz w:val="24"/>
                  <w:szCs w:val="24"/>
                </w:rPr>
                <m:t>×(m-</m:t>
              </m:r>
              <m:sSub>
                <m:sSubPr>
                  <m:ctrlPr>
                    <w:rPr>
                      <w:rFonts w:ascii="Cambria Math" w:eastAsia="宋体" w:hAnsi="Cambria Math" w:cs="Times New Roman"/>
                      <w:i/>
                      <w:noProof/>
                      <w:sz w:val="24"/>
                      <w:szCs w:val="24"/>
                    </w:rPr>
                  </m:ctrlPr>
                </m:sSubPr>
                <m:e>
                  <m:r>
                    <w:rPr>
                      <w:rFonts w:ascii="Cambria Math" w:eastAsia="宋体" w:hAnsi="Cambria Math" w:cs="Times New Roman"/>
                      <w:noProof/>
                      <w:sz w:val="24"/>
                      <w:szCs w:val="24"/>
                    </w:rPr>
                    <m:t>m</m:t>
                  </m:r>
                </m:e>
                <m:sub>
                  <m:r>
                    <w:rPr>
                      <w:rFonts w:ascii="Cambria Math" w:eastAsia="宋体" w:hAnsi="Cambria Math" w:cs="Times New Roman"/>
                      <w:noProof/>
                      <w:sz w:val="24"/>
                      <w:szCs w:val="24"/>
                    </w:rPr>
                    <m:t>t</m:t>
                  </m:r>
                </m:sub>
              </m:sSub>
              <m:r>
                <w:rPr>
                  <w:rFonts w:ascii="Cambria Math" w:eastAsia="宋体" w:hAnsi="Cambria Math" w:cs="Times New Roman"/>
                  <w:noProof/>
                  <w:sz w:val="24"/>
                  <w:szCs w:val="24"/>
                </w:rPr>
                <m:t>-</m:t>
              </m:r>
              <m:sSub>
                <m:sSubPr>
                  <m:ctrlPr>
                    <w:rPr>
                      <w:rFonts w:ascii="Cambria Math" w:eastAsia="宋体" w:hAnsi="Cambria Math" w:cs="Times New Roman"/>
                      <w:i/>
                      <w:noProof/>
                      <w:sz w:val="24"/>
                      <w:szCs w:val="24"/>
                    </w:rPr>
                  </m:ctrlPr>
                </m:sSubPr>
                <m:e>
                  <m:r>
                    <w:rPr>
                      <w:rFonts w:ascii="Cambria Math" w:eastAsia="宋体" w:hAnsi="Cambria Math" w:cs="Times New Roman"/>
                      <w:noProof/>
                      <w:sz w:val="24"/>
                      <w:szCs w:val="24"/>
                    </w:rPr>
                    <m:t>m</m:t>
                  </m:r>
                </m:e>
                <m:sub>
                  <m:r>
                    <w:rPr>
                      <w:rFonts w:ascii="Cambria Math" w:eastAsia="宋体" w:hAnsi="Cambria Math" w:cs="Times New Roman"/>
                      <w:noProof/>
                      <w:sz w:val="24"/>
                      <w:szCs w:val="24"/>
                    </w:rPr>
                    <m:t>k</m:t>
                  </m:r>
                </m:sub>
              </m:sSub>
              <m:r>
                <w:rPr>
                  <w:rFonts w:ascii="Cambria Math" w:eastAsia="宋体" w:hAnsi="Cambria Math" w:cs="Times New Roman"/>
                  <w:noProof/>
                  <w:sz w:val="24"/>
                  <w:szCs w:val="24"/>
                </w:rPr>
                <m:t>)</m:t>
              </m:r>
            </m:num>
            <m:den>
              <m:r>
                <w:rPr>
                  <w:rFonts w:ascii="Cambria Math" w:eastAsia="宋体" w:hAnsi="Cambria Math" w:cs="Times New Roman"/>
                  <w:noProof/>
                  <w:sz w:val="24"/>
                  <w:szCs w:val="24"/>
                </w:rPr>
                <m:t>S×T×D</m:t>
              </m:r>
            </m:den>
          </m:f>
        </m:oMath>
      </m:oMathPara>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式中：</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R——</w:t>
      </w:r>
      <w:r w:rsidRPr="00F95962">
        <w:rPr>
          <w:rFonts w:ascii="Times New Roman" w:eastAsia="宋体" w:hAnsi="Times New Roman" w:cs="Times New Roman" w:hint="eastAsia"/>
          <w:sz w:val="24"/>
          <w:szCs w:val="24"/>
        </w:rPr>
        <w:t>腐蚀速率，单位为毫米</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年（</w:t>
      </w:r>
      <w:r w:rsidRPr="00F95962">
        <w:rPr>
          <w:rFonts w:ascii="Times New Roman" w:eastAsia="宋体" w:hAnsi="Times New Roman" w:cs="Times New Roman" w:hint="eastAsia"/>
          <w:sz w:val="24"/>
          <w:szCs w:val="24"/>
        </w:rPr>
        <w:t>m</w:t>
      </w:r>
      <w:r w:rsidRPr="00F95962">
        <w:rPr>
          <w:rFonts w:ascii="Times New Roman" w:eastAsia="宋体" w:hAnsi="Times New Roman" w:cs="Times New Roman"/>
          <w:sz w:val="24"/>
          <w:szCs w:val="24"/>
        </w:rPr>
        <w:t>m/a</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m——</w:t>
      </w:r>
      <w:r w:rsidRPr="00F95962">
        <w:rPr>
          <w:rFonts w:ascii="Times New Roman" w:eastAsia="宋体" w:hAnsi="Times New Roman" w:cs="Times New Roman" w:hint="eastAsia"/>
          <w:sz w:val="24"/>
          <w:szCs w:val="24"/>
        </w:rPr>
        <w:t>试验前金属片平均重量，单位为克（</w:t>
      </w:r>
      <w:r w:rsidRPr="00F95962">
        <w:rPr>
          <w:rFonts w:ascii="Times New Roman" w:eastAsia="宋体" w:hAnsi="Times New Roman" w:cs="Times New Roman"/>
          <w:sz w:val="24"/>
          <w:szCs w:val="24"/>
        </w:rPr>
        <w:t>g</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m</w:t>
      </w:r>
      <w:r w:rsidRPr="00F95962">
        <w:rPr>
          <w:rFonts w:ascii="Times New Roman" w:eastAsia="宋体" w:hAnsi="Times New Roman" w:cs="Times New Roman"/>
          <w:sz w:val="24"/>
          <w:szCs w:val="24"/>
          <w:vertAlign w:val="subscript"/>
        </w:rPr>
        <w:t>t</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试验后金属片平均重量，单位为克（</w:t>
      </w:r>
      <w:r w:rsidRPr="00F95962">
        <w:rPr>
          <w:rFonts w:ascii="Times New Roman" w:eastAsia="宋体" w:hAnsi="Times New Roman" w:cs="Times New Roman"/>
          <w:sz w:val="24"/>
          <w:szCs w:val="24"/>
        </w:rPr>
        <w:t>g</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m</w:t>
      </w:r>
      <w:r w:rsidRPr="00F95962">
        <w:rPr>
          <w:rFonts w:ascii="Times New Roman" w:eastAsia="宋体" w:hAnsi="Times New Roman" w:cs="Times New Roman"/>
          <w:sz w:val="24"/>
          <w:szCs w:val="24"/>
          <w:vertAlign w:val="subscript"/>
        </w:rPr>
        <w:t>k</w:t>
      </w:r>
      <w:r w:rsidRPr="00F95962">
        <w:rPr>
          <w:rFonts w:ascii="Times New Roman" w:eastAsia="宋体" w:hAnsi="Times New Roman" w:cs="Times New Roman"/>
          <w:sz w:val="24"/>
          <w:szCs w:val="24"/>
        </w:rPr>
        <w:t>——</w:t>
      </w:r>
      <w:r w:rsidRPr="00F95962">
        <w:rPr>
          <w:rFonts w:ascii="Times New Roman" w:eastAsia="宋体" w:hAnsi="Times New Roman" w:cs="Times New Roman" w:hint="eastAsia"/>
          <w:sz w:val="24"/>
          <w:szCs w:val="24"/>
        </w:rPr>
        <w:t>对照组试样平均失重值，单位为克（</w:t>
      </w:r>
      <w:r w:rsidRPr="00F95962">
        <w:rPr>
          <w:rFonts w:ascii="Times New Roman" w:eastAsia="宋体" w:hAnsi="Times New Roman" w:cs="Times New Roman"/>
          <w:sz w:val="24"/>
          <w:szCs w:val="24"/>
        </w:rPr>
        <w:t>g</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S——</w:t>
      </w:r>
      <w:r w:rsidRPr="00F95962">
        <w:rPr>
          <w:rFonts w:ascii="Times New Roman" w:eastAsia="宋体" w:hAnsi="Times New Roman" w:cs="Times New Roman" w:hint="eastAsia"/>
          <w:sz w:val="24"/>
          <w:szCs w:val="24"/>
        </w:rPr>
        <w:t>金属片的表面积总值，单位为平方厘米（</w:t>
      </w:r>
      <w:r w:rsidRPr="00F95962">
        <w:rPr>
          <w:rFonts w:ascii="Times New Roman" w:eastAsia="宋体" w:hAnsi="Times New Roman" w:cs="Times New Roman"/>
          <w:sz w:val="24"/>
          <w:szCs w:val="24"/>
        </w:rPr>
        <w:t>cm</w:t>
      </w:r>
      <w:r w:rsidRPr="00F95962">
        <w:rPr>
          <w:rFonts w:ascii="Times New Roman" w:eastAsia="宋体" w:hAnsi="Times New Roman" w:cs="Times New Roman"/>
          <w:sz w:val="24"/>
          <w:szCs w:val="24"/>
          <w:vertAlign w:val="superscript"/>
        </w:rPr>
        <w:t>2</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T——</w:t>
      </w:r>
      <w:r w:rsidRPr="00F95962">
        <w:rPr>
          <w:rFonts w:ascii="Times New Roman" w:eastAsia="宋体" w:hAnsi="Times New Roman" w:cs="Times New Roman" w:hint="eastAsia"/>
          <w:sz w:val="24"/>
          <w:szCs w:val="24"/>
        </w:rPr>
        <w:t>试验时间，单位为小时（</w:t>
      </w:r>
      <w:r w:rsidRPr="00F95962">
        <w:rPr>
          <w:rFonts w:ascii="Times New Roman" w:eastAsia="宋体" w:hAnsi="Times New Roman" w:cs="Times New Roman"/>
          <w:sz w:val="24"/>
          <w:szCs w:val="24"/>
        </w:rPr>
        <w:t>h</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sz w:val="24"/>
          <w:szCs w:val="24"/>
        </w:rPr>
        <w:t>D——</w:t>
      </w:r>
      <w:r w:rsidRPr="00F95962">
        <w:rPr>
          <w:rFonts w:ascii="Times New Roman" w:eastAsia="宋体" w:hAnsi="Times New Roman" w:cs="Times New Roman" w:hint="eastAsia"/>
          <w:sz w:val="24"/>
          <w:szCs w:val="24"/>
        </w:rPr>
        <w:t>金属材料密度，单位为千克每立方米（</w:t>
      </w:r>
      <w:r w:rsidRPr="00F95962">
        <w:rPr>
          <w:rFonts w:ascii="Times New Roman" w:eastAsia="宋体" w:hAnsi="Times New Roman" w:cs="Times New Roman"/>
          <w:sz w:val="24"/>
          <w:szCs w:val="24"/>
        </w:rPr>
        <w:t>kg/m</w:t>
      </w:r>
      <w:r w:rsidRPr="00F95962">
        <w:rPr>
          <w:rFonts w:ascii="Times New Roman" w:eastAsia="宋体" w:hAnsi="Times New Roman" w:cs="Times New Roman"/>
          <w:sz w:val="24"/>
          <w:szCs w:val="24"/>
          <w:vertAlign w:val="superscript"/>
        </w:rPr>
        <w:t>3</w:t>
      </w:r>
      <w:r w:rsidRPr="00F95962">
        <w:rPr>
          <w:rFonts w:ascii="Times New Roman" w:eastAsia="宋体" w:hAnsi="Times New Roman" w:cs="Times New Roman" w:hint="eastAsia"/>
          <w:sz w:val="24"/>
          <w:szCs w:val="24"/>
        </w:rPr>
        <w:t>）。</w:t>
      </w:r>
    </w:p>
    <w:p w:rsidR="00F95962" w:rsidRPr="00F95962" w:rsidRDefault="00F95962" w:rsidP="00F95962">
      <w:pPr>
        <w:spacing w:line="360" w:lineRule="auto"/>
        <w:ind w:firstLineChars="200" w:firstLine="480"/>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腐蚀速率按所试验的全部平行试样的平均值进行评价。当某个平行试样的腐蚀速率与平均值的相对偏差超过</w:t>
      </w:r>
      <w:r w:rsidRPr="00F95962">
        <w:rPr>
          <w:rFonts w:ascii="Times New Roman" w:eastAsia="宋体" w:hAnsi="Times New Roman" w:cs="Times New Roman" w:hint="eastAsia"/>
          <w:sz w:val="24"/>
          <w:szCs w:val="24"/>
        </w:rPr>
        <w:t>1</w:t>
      </w:r>
      <w:r w:rsidRPr="00F95962">
        <w:rPr>
          <w:rFonts w:ascii="Times New Roman" w:eastAsia="宋体" w:hAnsi="Times New Roman" w:cs="Times New Roman"/>
          <w:sz w:val="24"/>
          <w:szCs w:val="24"/>
        </w:rPr>
        <w:t>0%</w:t>
      </w:r>
      <w:r w:rsidRPr="00F95962">
        <w:rPr>
          <w:rFonts w:ascii="Times New Roman" w:eastAsia="宋体" w:hAnsi="Times New Roman" w:cs="Times New Roman" w:hint="eastAsia"/>
          <w:sz w:val="24"/>
          <w:szCs w:val="24"/>
        </w:rPr>
        <w:t>时，应取新的试样作重复试验，用第二次试验结果进行计算与评价。当再次不符合要求时，则应以两次试验全部试样的平均值进行评价。</w:t>
      </w:r>
    </w:p>
    <w:p w:rsidR="00F95962" w:rsidRPr="00F95962" w:rsidRDefault="00F95962" w:rsidP="00F95962">
      <w:pPr>
        <w:spacing w:line="360" w:lineRule="auto"/>
        <w:ind w:firstLineChars="200" w:firstLine="480"/>
        <w:jc w:val="left"/>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腐蚀性分级判定标准如下：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456"/>
      </w:tblGrid>
      <w:tr w:rsidR="00F95962" w:rsidRPr="00F95962" w:rsidTr="00752192">
        <w:trPr>
          <w:jc w:val="center"/>
        </w:trPr>
        <w:tc>
          <w:tcPr>
            <w:tcW w:w="2700" w:type="dxa"/>
            <w:vAlign w:val="center"/>
          </w:tcPr>
          <w:p w:rsidR="00F95962" w:rsidRPr="00F95962" w:rsidRDefault="00F95962" w:rsidP="00F95962">
            <w:pPr>
              <w:spacing w:line="360" w:lineRule="auto"/>
              <w:jc w:val="center"/>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腐蚀速率</w:t>
            </w:r>
            <w:r w:rsidRPr="00F95962">
              <w:rPr>
                <w:rFonts w:ascii="Times New Roman" w:eastAsia="宋体" w:hAnsi="Times New Roman" w:cs="Times New Roman"/>
                <w:sz w:val="24"/>
                <w:szCs w:val="24"/>
              </w:rPr>
              <w:t>R</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mm/a</w:t>
            </w:r>
            <w:r w:rsidRPr="00F95962">
              <w:rPr>
                <w:rFonts w:ascii="Times New Roman" w:eastAsia="宋体" w:hAnsi="Times New Roman" w:cs="Times New Roman" w:hint="eastAsia"/>
                <w:sz w:val="24"/>
                <w:szCs w:val="24"/>
              </w:rPr>
              <w:t>）</w:t>
            </w:r>
          </w:p>
        </w:tc>
        <w:tc>
          <w:tcPr>
            <w:tcW w:w="1456" w:type="dxa"/>
            <w:vAlign w:val="center"/>
          </w:tcPr>
          <w:p w:rsidR="00F95962" w:rsidRPr="00F95962" w:rsidRDefault="00F95962" w:rsidP="00F95962">
            <w:pPr>
              <w:spacing w:line="360" w:lineRule="auto"/>
              <w:ind w:firstLineChars="34" w:firstLine="82"/>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级</w:t>
            </w:r>
            <w:r w:rsidRPr="00F95962">
              <w:rPr>
                <w:rFonts w:ascii="Times New Roman" w:eastAsia="宋体" w:hAnsi="Times New Roman" w:cs="Times New Roman"/>
                <w:sz w:val="24"/>
                <w:szCs w:val="24"/>
              </w:rPr>
              <w:t xml:space="preserve"> </w:t>
            </w:r>
            <w:r w:rsidRPr="00F95962">
              <w:rPr>
                <w:rFonts w:ascii="Times New Roman" w:eastAsia="宋体" w:hAnsi="Times New Roman" w:cs="Times New Roman" w:hint="eastAsia"/>
                <w:sz w:val="24"/>
                <w:szCs w:val="24"/>
              </w:rPr>
              <w:t xml:space="preserve"> </w:t>
            </w:r>
            <w:r w:rsidRPr="00F95962">
              <w:rPr>
                <w:rFonts w:ascii="Times New Roman" w:eastAsia="宋体" w:hAnsi="Times New Roman" w:cs="Times New Roman" w:hint="eastAsia"/>
                <w:sz w:val="24"/>
                <w:szCs w:val="24"/>
              </w:rPr>
              <w:t>别</w:t>
            </w:r>
          </w:p>
        </w:tc>
      </w:tr>
      <w:tr w:rsidR="00F95962" w:rsidRPr="00F95962" w:rsidTr="00752192">
        <w:trPr>
          <w:jc w:val="center"/>
        </w:trPr>
        <w:tc>
          <w:tcPr>
            <w:tcW w:w="2700" w:type="dxa"/>
          </w:tcPr>
          <w:p w:rsidR="00F95962" w:rsidRPr="00F95962" w:rsidRDefault="00F95962" w:rsidP="00F95962">
            <w:pPr>
              <w:spacing w:line="360" w:lineRule="auto"/>
              <w:ind w:firstLineChars="120" w:firstLine="288"/>
              <w:rPr>
                <w:rFonts w:ascii="Times New Roman" w:eastAsia="宋体" w:hAnsi="Times New Roman" w:cs="Times New Roman"/>
                <w:sz w:val="24"/>
                <w:szCs w:val="24"/>
              </w:rPr>
            </w:pPr>
            <w:r w:rsidRPr="00F95962">
              <w:rPr>
                <w:rFonts w:ascii="Times New Roman" w:eastAsia="宋体" w:hAnsi="Times New Roman" w:cs="Times New Roman"/>
                <w:sz w:val="24"/>
                <w:szCs w:val="24"/>
              </w:rPr>
              <w:t>&lt;0.010</w:t>
            </w:r>
            <w:r w:rsidRPr="00F95962">
              <w:rPr>
                <w:rFonts w:ascii="Times New Roman" w:eastAsia="宋体" w:hAnsi="Times New Roman" w:cs="Times New Roman" w:hint="eastAsia"/>
                <w:sz w:val="24"/>
                <w:szCs w:val="24"/>
              </w:rPr>
              <w:t>0</w:t>
            </w:r>
          </w:p>
        </w:tc>
        <w:tc>
          <w:tcPr>
            <w:tcW w:w="1456" w:type="dxa"/>
          </w:tcPr>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基本无腐蚀</w:t>
            </w:r>
          </w:p>
        </w:tc>
      </w:tr>
      <w:tr w:rsidR="00F95962" w:rsidRPr="00F95962" w:rsidTr="00752192">
        <w:trPr>
          <w:jc w:val="center"/>
        </w:trPr>
        <w:tc>
          <w:tcPr>
            <w:tcW w:w="2700" w:type="dxa"/>
          </w:tcPr>
          <w:p w:rsidR="00F95962" w:rsidRPr="00F95962" w:rsidRDefault="00F95962" w:rsidP="00F95962">
            <w:pPr>
              <w:spacing w:line="360" w:lineRule="auto"/>
              <w:ind w:firstLineChars="120" w:firstLine="288"/>
              <w:rPr>
                <w:rFonts w:ascii="Times New Roman" w:eastAsia="宋体" w:hAnsi="Times New Roman" w:cs="Times New Roman"/>
                <w:sz w:val="24"/>
                <w:szCs w:val="24"/>
              </w:rPr>
            </w:pPr>
            <w:r w:rsidRPr="00F95962">
              <w:rPr>
                <w:rFonts w:ascii="Times New Roman" w:eastAsia="宋体" w:hAnsi="Times New Roman" w:cs="Times New Roman"/>
                <w:sz w:val="24"/>
                <w:szCs w:val="24"/>
              </w:rPr>
              <w:t>0.010</w:t>
            </w:r>
            <w:r w:rsidRPr="00F95962">
              <w:rPr>
                <w:rFonts w:ascii="Times New Roman" w:eastAsia="宋体" w:hAnsi="Times New Roman" w:cs="Times New Roman" w:hint="eastAsia"/>
                <w:sz w:val="24"/>
                <w:szCs w:val="24"/>
              </w:rPr>
              <w:t>0</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&lt;0.1000</w:t>
            </w:r>
          </w:p>
        </w:tc>
        <w:tc>
          <w:tcPr>
            <w:tcW w:w="1456" w:type="dxa"/>
          </w:tcPr>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轻度腐蚀</w:t>
            </w:r>
          </w:p>
        </w:tc>
      </w:tr>
      <w:tr w:rsidR="00F95962" w:rsidRPr="00F95962" w:rsidTr="00752192">
        <w:trPr>
          <w:jc w:val="center"/>
        </w:trPr>
        <w:tc>
          <w:tcPr>
            <w:tcW w:w="2700" w:type="dxa"/>
          </w:tcPr>
          <w:p w:rsidR="00F95962" w:rsidRPr="00F95962" w:rsidRDefault="00F95962" w:rsidP="00F95962">
            <w:pPr>
              <w:spacing w:line="360" w:lineRule="auto"/>
              <w:ind w:firstLineChars="120" w:firstLine="288"/>
              <w:rPr>
                <w:rFonts w:ascii="Times New Roman" w:eastAsia="宋体" w:hAnsi="Times New Roman" w:cs="Times New Roman"/>
                <w:sz w:val="24"/>
                <w:szCs w:val="24"/>
              </w:rPr>
            </w:pPr>
            <w:r w:rsidRPr="00F95962">
              <w:rPr>
                <w:rFonts w:ascii="Times New Roman" w:eastAsia="宋体" w:hAnsi="Times New Roman" w:cs="Times New Roman"/>
                <w:sz w:val="24"/>
                <w:szCs w:val="24"/>
              </w:rPr>
              <w:t>0.1000</w:t>
            </w: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&lt;1.0000</w:t>
            </w:r>
          </w:p>
        </w:tc>
        <w:tc>
          <w:tcPr>
            <w:tcW w:w="1456" w:type="dxa"/>
          </w:tcPr>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中度腐蚀</w:t>
            </w:r>
          </w:p>
        </w:tc>
      </w:tr>
      <w:tr w:rsidR="00F95962" w:rsidRPr="00F95962" w:rsidTr="00752192">
        <w:trPr>
          <w:jc w:val="center"/>
        </w:trPr>
        <w:tc>
          <w:tcPr>
            <w:tcW w:w="2700" w:type="dxa"/>
          </w:tcPr>
          <w:p w:rsidR="00F95962" w:rsidRPr="00F95962" w:rsidRDefault="00F95962" w:rsidP="00F95962">
            <w:pPr>
              <w:spacing w:line="360" w:lineRule="auto"/>
              <w:ind w:firstLineChars="120" w:firstLine="288"/>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w:t>
            </w:r>
            <w:r w:rsidRPr="00F95962">
              <w:rPr>
                <w:rFonts w:ascii="Times New Roman" w:eastAsia="宋体" w:hAnsi="Times New Roman" w:cs="Times New Roman"/>
                <w:sz w:val="24"/>
                <w:szCs w:val="24"/>
              </w:rPr>
              <w:t>1.0000</w:t>
            </w:r>
          </w:p>
        </w:tc>
        <w:tc>
          <w:tcPr>
            <w:tcW w:w="1456" w:type="dxa"/>
          </w:tcPr>
          <w:p w:rsidR="00F95962" w:rsidRPr="00F95962" w:rsidRDefault="00F95962" w:rsidP="00F95962">
            <w:pPr>
              <w:spacing w:line="360" w:lineRule="auto"/>
              <w:rPr>
                <w:rFonts w:ascii="Times New Roman" w:eastAsia="宋体" w:hAnsi="Times New Roman" w:cs="Times New Roman"/>
                <w:sz w:val="24"/>
                <w:szCs w:val="24"/>
              </w:rPr>
            </w:pPr>
            <w:r w:rsidRPr="00F95962">
              <w:rPr>
                <w:rFonts w:ascii="Times New Roman" w:eastAsia="宋体" w:hAnsi="Times New Roman" w:cs="Times New Roman" w:hint="eastAsia"/>
                <w:sz w:val="24"/>
                <w:szCs w:val="24"/>
              </w:rPr>
              <w:t>重度腐蚀</w:t>
            </w:r>
          </w:p>
        </w:tc>
      </w:tr>
    </w:tbl>
    <w:p w:rsidR="00F95962" w:rsidRPr="00F95962" w:rsidRDefault="00F95962" w:rsidP="00F95962">
      <w:pPr>
        <w:spacing w:line="360" w:lineRule="auto"/>
        <w:rPr>
          <w:rFonts w:ascii="Times New Roman" w:eastAsia="宋体" w:hAnsi="Times New Roman" w:cs="Times New Roman"/>
          <w:sz w:val="24"/>
          <w:szCs w:val="24"/>
        </w:rPr>
      </w:pP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lang w:val="zh-CN"/>
        </w:rPr>
      </w:pPr>
      <w:r w:rsidRPr="00F95962">
        <w:rPr>
          <w:rFonts w:ascii="Times New Roman" w:eastAsia="宋体" w:hAnsi="Times New Roman" w:cs="Times New Roman"/>
          <w:b/>
          <w:kern w:val="44"/>
          <w:sz w:val="24"/>
          <w:szCs w:val="24"/>
        </w:rPr>
        <w:lastRenderedPageBreak/>
        <w:t>9</w:t>
      </w:r>
      <w:r w:rsidRPr="00F95962">
        <w:rPr>
          <w:rFonts w:ascii="Times New Roman" w:eastAsia="宋体" w:hAnsi="Times New Roman" w:cs="Times New Roman"/>
          <w:b/>
          <w:kern w:val="44"/>
          <w:sz w:val="24"/>
          <w:szCs w:val="24"/>
          <w:lang w:val="zh-CN"/>
        </w:rPr>
        <w:t xml:space="preserve"> </w:t>
      </w:r>
      <w:r w:rsidRPr="00F95962">
        <w:rPr>
          <w:rFonts w:ascii="Times New Roman" w:eastAsia="宋体" w:hAnsi="Times New Roman" w:cs="Times New Roman"/>
          <w:b/>
          <w:kern w:val="44"/>
          <w:sz w:val="24"/>
          <w:szCs w:val="24"/>
          <w:lang w:val="zh-CN"/>
        </w:rPr>
        <w:t>试验结果与分析</w:t>
      </w:r>
    </w:p>
    <w:p w:rsidR="00F95962" w:rsidRPr="00F95962" w:rsidRDefault="00F95962" w:rsidP="00F95962">
      <w:pPr>
        <w:spacing w:line="360" w:lineRule="auto"/>
        <w:ind w:firstLineChars="200" w:firstLine="480"/>
        <w:rPr>
          <w:rFonts w:ascii="Times New Roman" w:eastAsia="宋体" w:hAnsi="Times New Roman" w:cs="Times New Roman"/>
          <w:bCs/>
          <w:sz w:val="24"/>
          <w:szCs w:val="24"/>
          <w:lang w:val="zh-CN"/>
        </w:rPr>
      </w:pPr>
      <w:r w:rsidRPr="00F95962">
        <w:rPr>
          <w:rFonts w:ascii="Times New Roman" w:eastAsia="宋体" w:hAnsi="Times New Roman" w:cs="Times New Roman" w:hint="eastAsia"/>
          <w:bCs/>
          <w:sz w:val="24"/>
          <w:szCs w:val="24"/>
          <w:lang w:val="zh-CN"/>
        </w:rPr>
        <w:t>以表格形式列出所有试验结果</w:t>
      </w:r>
      <w:r w:rsidRPr="00F95962">
        <w:rPr>
          <w:rFonts w:ascii="Times New Roman" w:eastAsia="宋体" w:hAnsi="Times New Roman" w:cs="Times New Roman"/>
          <w:bCs/>
          <w:sz w:val="24"/>
          <w:szCs w:val="24"/>
          <w:lang w:val="zh-CN"/>
        </w:rPr>
        <w:t>，并分析</w:t>
      </w:r>
      <w:r w:rsidRPr="00F95962">
        <w:rPr>
          <w:rFonts w:ascii="Times New Roman" w:eastAsia="宋体" w:hAnsi="Times New Roman" w:cs="Times New Roman" w:hint="eastAsia"/>
          <w:bCs/>
          <w:sz w:val="24"/>
          <w:szCs w:val="24"/>
          <w:lang w:val="zh-CN"/>
        </w:rPr>
        <w:t>消毒剂的金属腐蚀性</w:t>
      </w:r>
      <w:r w:rsidRPr="00F95962">
        <w:rPr>
          <w:rFonts w:ascii="Times New Roman" w:eastAsia="宋体" w:hAnsi="Times New Roman" w:cs="Times New Roman"/>
          <w:bCs/>
          <w:sz w:val="24"/>
          <w:szCs w:val="24"/>
          <w:lang w:val="zh-CN"/>
        </w:rPr>
        <w:t>。</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rPr>
      </w:pPr>
      <w:r w:rsidRPr="00F95962">
        <w:rPr>
          <w:rFonts w:ascii="Times New Roman" w:eastAsia="宋体" w:hAnsi="Times New Roman" w:cs="Times New Roman"/>
          <w:b/>
          <w:kern w:val="44"/>
          <w:sz w:val="24"/>
          <w:szCs w:val="24"/>
        </w:rPr>
        <w:t xml:space="preserve">10 </w:t>
      </w:r>
      <w:r w:rsidRPr="00F95962">
        <w:rPr>
          <w:rFonts w:ascii="Times New Roman" w:eastAsia="宋体" w:hAnsi="Times New Roman" w:cs="Times New Roman"/>
          <w:b/>
          <w:kern w:val="44"/>
          <w:sz w:val="24"/>
          <w:szCs w:val="24"/>
        </w:rPr>
        <w:t>试验结论</w:t>
      </w:r>
    </w:p>
    <w:p w:rsidR="00F95962" w:rsidRPr="00F95962" w:rsidRDefault="00F95962" w:rsidP="00F95962">
      <w:pPr>
        <w:adjustRightInd w:val="0"/>
        <w:snapToGrid w:val="0"/>
        <w:spacing w:line="360" w:lineRule="auto"/>
        <w:rPr>
          <w:rFonts w:ascii="Times New Roman" w:eastAsia="宋体" w:hAnsi="Times New Roman" w:cs="Times New Roman"/>
          <w:bCs/>
          <w:sz w:val="24"/>
          <w:szCs w:val="24"/>
          <w:lang w:val="zh-CN"/>
        </w:rPr>
      </w:pPr>
      <w:r w:rsidRPr="00F95962">
        <w:rPr>
          <w:rFonts w:ascii="Times New Roman" w:eastAsia="宋体" w:hAnsi="Times New Roman" w:cs="Times New Roman"/>
        </w:rPr>
        <w:t xml:space="preserve">   </w:t>
      </w:r>
      <w:r w:rsidRPr="00F95962">
        <w:rPr>
          <w:rFonts w:ascii="Times New Roman" w:eastAsia="宋体" w:hAnsi="Times New Roman" w:cs="Times New Roman"/>
          <w:bCs/>
          <w:sz w:val="24"/>
          <w:szCs w:val="24"/>
          <w:lang w:val="zh-CN"/>
        </w:rPr>
        <w:t xml:space="preserve"> </w:t>
      </w:r>
      <w:r w:rsidRPr="00F95962">
        <w:rPr>
          <w:rFonts w:ascii="Times New Roman" w:eastAsia="宋体" w:hAnsi="Times New Roman" w:cs="Times New Roman"/>
          <w:bCs/>
          <w:sz w:val="24"/>
          <w:szCs w:val="24"/>
          <w:lang w:val="zh-CN"/>
        </w:rPr>
        <w:t>简明列出试验结论。</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lang w:val="zh-CN"/>
        </w:rPr>
      </w:pPr>
      <w:r w:rsidRPr="00F95962">
        <w:rPr>
          <w:rFonts w:ascii="Times New Roman" w:eastAsia="宋体" w:hAnsi="Times New Roman" w:cs="Times New Roman"/>
          <w:b/>
          <w:kern w:val="44"/>
          <w:sz w:val="24"/>
          <w:szCs w:val="24"/>
        </w:rPr>
        <w:t>11</w:t>
      </w:r>
      <w:r w:rsidRPr="00F95962">
        <w:rPr>
          <w:rFonts w:ascii="Times New Roman" w:eastAsia="宋体" w:hAnsi="Times New Roman" w:cs="Times New Roman"/>
          <w:b/>
          <w:kern w:val="44"/>
          <w:sz w:val="24"/>
          <w:szCs w:val="24"/>
          <w:lang w:val="zh-CN"/>
        </w:rPr>
        <w:t xml:space="preserve"> </w:t>
      </w:r>
      <w:r w:rsidRPr="00F95962">
        <w:rPr>
          <w:rFonts w:ascii="Times New Roman" w:eastAsia="宋体" w:hAnsi="Times New Roman" w:cs="Times New Roman"/>
          <w:b/>
          <w:kern w:val="44"/>
          <w:sz w:val="24"/>
          <w:szCs w:val="24"/>
          <w:lang w:val="zh-CN"/>
        </w:rPr>
        <w:t>试验质量控制</w:t>
      </w:r>
      <w:bookmarkEnd w:id="24"/>
      <w:bookmarkEnd w:id="25"/>
    </w:p>
    <w:p w:rsidR="00F95962" w:rsidRPr="00F95962" w:rsidRDefault="00F95962" w:rsidP="00F95962">
      <w:pPr>
        <w:keepNext/>
        <w:keepLines/>
        <w:adjustRightInd w:val="0"/>
        <w:snapToGrid w:val="0"/>
        <w:spacing w:line="360" w:lineRule="auto"/>
        <w:outlineLvl w:val="1"/>
        <w:rPr>
          <w:rFonts w:ascii="Times New Roman" w:eastAsia="宋体" w:hAnsi="Times New Roman" w:cs="Times New Roman"/>
          <w:b/>
          <w:sz w:val="24"/>
          <w:szCs w:val="24"/>
          <w:lang w:val="zh-CN"/>
        </w:rPr>
      </w:pPr>
      <w:bookmarkStart w:id="26" w:name="_Toc14648_WPSOffice_Level2"/>
      <w:bookmarkStart w:id="27" w:name="_Toc86571725"/>
      <w:r w:rsidRPr="00F95962">
        <w:rPr>
          <w:rFonts w:ascii="Times New Roman" w:eastAsia="宋体" w:hAnsi="Times New Roman" w:cs="Times New Roman"/>
          <w:b/>
          <w:sz w:val="24"/>
          <w:szCs w:val="24"/>
          <w:lang w:val="zh-CN"/>
        </w:rPr>
        <w:t xml:space="preserve">11.1 </w:t>
      </w:r>
      <w:r w:rsidRPr="00F95962">
        <w:rPr>
          <w:rFonts w:ascii="Times New Roman" w:eastAsia="宋体" w:hAnsi="Times New Roman" w:cs="Times New Roman"/>
          <w:b/>
          <w:sz w:val="24"/>
          <w:szCs w:val="24"/>
          <w:lang w:val="zh-CN"/>
        </w:rPr>
        <w:t>试验人员培训情况</w:t>
      </w:r>
      <w:bookmarkEnd w:id="26"/>
      <w:bookmarkEnd w:id="27"/>
    </w:p>
    <w:p w:rsidR="00F95962" w:rsidRPr="00F95962" w:rsidRDefault="00F95962" w:rsidP="00F95962">
      <w:pPr>
        <w:spacing w:line="360" w:lineRule="auto"/>
        <w:rPr>
          <w:rFonts w:ascii="Times New Roman" w:eastAsia="宋体" w:hAnsi="Times New Roman" w:cs="Times New Roman"/>
          <w:lang w:val="zh-CN"/>
        </w:rPr>
      </w:pPr>
      <w:r w:rsidRPr="00F95962">
        <w:rPr>
          <w:rFonts w:ascii="Times New Roman" w:eastAsia="宋体" w:hAnsi="Times New Roman" w:cs="Times New Roman"/>
          <w:lang w:val="zh-CN"/>
        </w:rPr>
        <w:t xml:space="preserve">    </w:t>
      </w:r>
      <w:r w:rsidRPr="00F95962">
        <w:rPr>
          <w:rFonts w:ascii="Times New Roman" w:eastAsia="宋体" w:hAnsi="Times New Roman" w:cs="Times New Roman"/>
          <w:bCs/>
          <w:sz w:val="24"/>
          <w:szCs w:val="24"/>
          <w:lang w:val="zh-CN"/>
        </w:rPr>
        <w:t>描述试验人员的培训内容。</w:t>
      </w:r>
    </w:p>
    <w:p w:rsidR="00F95962" w:rsidRPr="00F95962" w:rsidRDefault="00F95962" w:rsidP="00F95962">
      <w:pPr>
        <w:keepNext/>
        <w:keepLines/>
        <w:adjustRightInd w:val="0"/>
        <w:snapToGrid w:val="0"/>
        <w:spacing w:line="360" w:lineRule="auto"/>
        <w:outlineLvl w:val="1"/>
        <w:rPr>
          <w:rFonts w:ascii="Times New Roman" w:eastAsia="宋体" w:hAnsi="Times New Roman" w:cs="Times New Roman"/>
          <w:b/>
          <w:sz w:val="24"/>
          <w:szCs w:val="24"/>
          <w:lang w:val="zh-CN"/>
        </w:rPr>
      </w:pPr>
      <w:bookmarkStart w:id="28" w:name="_Toc19992_WPSOffice_Level2"/>
      <w:bookmarkStart w:id="29" w:name="_Toc86571726"/>
      <w:r w:rsidRPr="00F95962">
        <w:rPr>
          <w:rFonts w:ascii="Times New Roman" w:eastAsia="宋体" w:hAnsi="Times New Roman" w:cs="Times New Roman"/>
          <w:b/>
          <w:sz w:val="24"/>
          <w:szCs w:val="24"/>
        </w:rPr>
        <w:t>11</w:t>
      </w:r>
      <w:r w:rsidRPr="00F95962">
        <w:rPr>
          <w:rFonts w:ascii="Times New Roman" w:eastAsia="宋体" w:hAnsi="Times New Roman" w:cs="Times New Roman"/>
          <w:b/>
          <w:sz w:val="24"/>
          <w:szCs w:val="24"/>
          <w:lang w:val="zh-CN"/>
        </w:rPr>
        <w:t xml:space="preserve">.2 </w:t>
      </w:r>
      <w:r w:rsidRPr="00F95962">
        <w:rPr>
          <w:rFonts w:ascii="Times New Roman" w:eastAsia="宋体" w:hAnsi="Times New Roman" w:cs="Times New Roman"/>
          <w:b/>
          <w:sz w:val="24"/>
          <w:szCs w:val="24"/>
          <w:lang w:val="zh-CN"/>
        </w:rPr>
        <w:t>试验方案执行情况</w:t>
      </w:r>
      <w:bookmarkEnd w:id="28"/>
      <w:bookmarkEnd w:id="29"/>
    </w:p>
    <w:p w:rsidR="00F95962" w:rsidRPr="00F95962" w:rsidRDefault="00F95962" w:rsidP="00F95962">
      <w:pPr>
        <w:spacing w:line="360" w:lineRule="auto"/>
        <w:ind w:firstLineChars="200" w:firstLine="480"/>
        <w:rPr>
          <w:rFonts w:ascii="Times New Roman" w:eastAsia="宋体" w:hAnsi="Times New Roman" w:cs="Times New Roman"/>
          <w:bCs/>
          <w:sz w:val="24"/>
          <w:szCs w:val="24"/>
          <w:lang w:val="zh-CN"/>
        </w:rPr>
      </w:pPr>
      <w:r w:rsidRPr="00F95962">
        <w:rPr>
          <w:rFonts w:ascii="Times New Roman" w:eastAsia="宋体" w:hAnsi="Times New Roman" w:cs="Times New Roman"/>
          <w:bCs/>
          <w:sz w:val="24"/>
          <w:szCs w:val="24"/>
          <w:lang w:val="zh-CN"/>
        </w:rPr>
        <w:t>描述试验期间是否有任何偏离方案的情况。如有，详细列出，并分析对试验结果的影响。</w:t>
      </w:r>
    </w:p>
    <w:p w:rsidR="00F95962" w:rsidRPr="00F95962" w:rsidRDefault="00F95962" w:rsidP="00F95962">
      <w:pPr>
        <w:keepNext/>
        <w:keepLines/>
        <w:adjustRightInd w:val="0"/>
        <w:snapToGrid w:val="0"/>
        <w:spacing w:line="360" w:lineRule="auto"/>
        <w:outlineLvl w:val="1"/>
        <w:rPr>
          <w:rFonts w:ascii="Times New Roman" w:eastAsia="宋体" w:hAnsi="Times New Roman" w:cs="Times New Roman"/>
          <w:b/>
          <w:sz w:val="24"/>
          <w:szCs w:val="24"/>
          <w:lang w:val="zh-CN"/>
        </w:rPr>
      </w:pPr>
      <w:bookmarkStart w:id="30" w:name="_Toc2803_WPSOffice_Level2"/>
      <w:bookmarkStart w:id="31" w:name="_Toc86571727"/>
      <w:r w:rsidRPr="00F95962">
        <w:rPr>
          <w:rFonts w:ascii="Times New Roman" w:eastAsia="宋体" w:hAnsi="Times New Roman" w:cs="Times New Roman"/>
          <w:b/>
          <w:sz w:val="24"/>
          <w:szCs w:val="24"/>
        </w:rPr>
        <w:t>11</w:t>
      </w:r>
      <w:r w:rsidRPr="00F95962">
        <w:rPr>
          <w:rFonts w:ascii="Times New Roman" w:eastAsia="宋体" w:hAnsi="Times New Roman" w:cs="Times New Roman"/>
          <w:b/>
          <w:sz w:val="24"/>
          <w:szCs w:val="24"/>
          <w:lang w:val="zh-CN"/>
        </w:rPr>
        <w:t xml:space="preserve">.3 </w:t>
      </w:r>
      <w:r w:rsidRPr="00F95962">
        <w:rPr>
          <w:rFonts w:ascii="Times New Roman" w:eastAsia="宋体" w:hAnsi="Times New Roman" w:cs="Times New Roman"/>
          <w:b/>
          <w:sz w:val="24"/>
          <w:szCs w:val="24"/>
          <w:lang w:val="zh-CN"/>
        </w:rPr>
        <w:t>试验监查与协查</w:t>
      </w:r>
      <w:bookmarkEnd w:id="30"/>
      <w:bookmarkEnd w:id="31"/>
      <w:r w:rsidRPr="00F95962">
        <w:rPr>
          <w:rFonts w:ascii="Times New Roman" w:eastAsia="宋体" w:hAnsi="Times New Roman" w:cs="Times New Roman"/>
          <w:b/>
          <w:sz w:val="24"/>
          <w:szCs w:val="24"/>
          <w:lang w:val="zh-CN"/>
        </w:rPr>
        <w:t>情况</w:t>
      </w:r>
    </w:p>
    <w:p w:rsidR="00F95962" w:rsidRPr="00F95962" w:rsidRDefault="00F95962" w:rsidP="00F95962">
      <w:pPr>
        <w:spacing w:line="360" w:lineRule="auto"/>
        <w:ind w:firstLineChars="200" w:firstLine="480"/>
        <w:rPr>
          <w:rFonts w:ascii="Times New Roman" w:eastAsia="宋体" w:hAnsi="Times New Roman" w:cs="Times New Roman"/>
          <w:lang w:val="zh-CN"/>
        </w:rPr>
      </w:pPr>
      <w:r w:rsidRPr="00F95962">
        <w:rPr>
          <w:rFonts w:ascii="Times New Roman" w:eastAsia="宋体" w:hAnsi="Times New Roman" w:cs="Times New Roman"/>
          <w:bCs/>
          <w:sz w:val="24"/>
          <w:szCs w:val="24"/>
          <w:lang w:val="zh-CN"/>
        </w:rPr>
        <w:t>描述试验期间的协查时间、</w:t>
      </w:r>
      <w:r w:rsidRPr="00F95962">
        <w:rPr>
          <w:rFonts w:ascii="Times New Roman" w:eastAsia="宋体" w:hAnsi="Times New Roman" w:cs="Times New Roman" w:hint="eastAsia"/>
          <w:bCs/>
          <w:sz w:val="24"/>
          <w:szCs w:val="24"/>
          <w:lang w:val="zh-CN"/>
        </w:rPr>
        <w:t>协查</w:t>
      </w:r>
      <w:r w:rsidRPr="00F95962">
        <w:rPr>
          <w:rFonts w:ascii="Times New Roman" w:eastAsia="宋体" w:hAnsi="Times New Roman" w:cs="Times New Roman"/>
          <w:bCs/>
          <w:sz w:val="24"/>
          <w:szCs w:val="24"/>
          <w:lang w:val="zh-CN"/>
        </w:rPr>
        <w:t>次数、</w:t>
      </w:r>
      <w:r w:rsidRPr="00F95962">
        <w:rPr>
          <w:rFonts w:ascii="Times New Roman" w:eastAsia="宋体" w:hAnsi="Times New Roman" w:cs="Times New Roman" w:hint="eastAsia"/>
          <w:bCs/>
          <w:sz w:val="24"/>
          <w:szCs w:val="24"/>
          <w:lang w:val="zh-CN"/>
        </w:rPr>
        <w:t>协查</w:t>
      </w:r>
      <w:r w:rsidRPr="00F95962">
        <w:rPr>
          <w:rFonts w:ascii="Times New Roman" w:eastAsia="宋体" w:hAnsi="Times New Roman" w:cs="Times New Roman"/>
          <w:bCs/>
          <w:sz w:val="24"/>
          <w:szCs w:val="24"/>
          <w:lang w:val="zh-CN"/>
        </w:rPr>
        <w:t>内容等。</w:t>
      </w:r>
    </w:p>
    <w:p w:rsidR="00F95962" w:rsidRPr="00F95962" w:rsidRDefault="00F95962" w:rsidP="00F95962">
      <w:pPr>
        <w:keepNext/>
        <w:keepLines/>
        <w:adjustRightInd w:val="0"/>
        <w:snapToGrid w:val="0"/>
        <w:spacing w:line="360" w:lineRule="auto"/>
        <w:outlineLvl w:val="1"/>
        <w:rPr>
          <w:rFonts w:ascii="Times New Roman" w:eastAsia="宋体" w:hAnsi="Times New Roman" w:cs="Times New Roman"/>
          <w:b/>
          <w:sz w:val="24"/>
          <w:szCs w:val="24"/>
          <w:lang w:val="zh-CN"/>
        </w:rPr>
      </w:pPr>
      <w:bookmarkStart w:id="32" w:name="_Toc32350_WPSOffice_Level2"/>
      <w:bookmarkStart w:id="33" w:name="_Toc86571728"/>
      <w:r w:rsidRPr="00F95962">
        <w:rPr>
          <w:rFonts w:ascii="Times New Roman" w:eastAsia="宋体" w:hAnsi="Times New Roman" w:cs="Times New Roman"/>
          <w:b/>
          <w:sz w:val="24"/>
          <w:szCs w:val="24"/>
        </w:rPr>
        <w:t>11</w:t>
      </w:r>
      <w:r w:rsidRPr="00F95962">
        <w:rPr>
          <w:rFonts w:ascii="Times New Roman" w:eastAsia="宋体" w:hAnsi="Times New Roman" w:cs="Times New Roman"/>
          <w:b/>
          <w:sz w:val="24"/>
          <w:szCs w:val="24"/>
          <w:lang w:val="zh-CN"/>
        </w:rPr>
        <w:t xml:space="preserve">.4 </w:t>
      </w:r>
      <w:r w:rsidRPr="00F95962">
        <w:rPr>
          <w:rFonts w:ascii="Times New Roman" w:eastAsia="宋体" w:hAnsi="Times New Roman" w:cs="Times New Roman"/>
          <w:b/>
          <w:sz w:val="24"/>
          <w:szCs w:val="24"/>
          <w:lang w:val="zh-CN"/>
        </w:rPr>
        <w:t>数据记录与存档</w:t>
      </w:r>
      <w:bookmarkEnd w:id="32"/>
      <w:bookmarkEnd w:id="33"/>
      <w:r w:rsidRPr="00F95962">
        <w:rPr>
          <w:rFonts w:ascii="Times New Roman" w:eastAsia="宋体" w:hAnsi="Times New Roman" w:cs="Times New Roman"/>
          <w:b/>
          <w:sz w:val="24"/>
          <w:szCs w:val="24"/>
          <w:lang w:val="zh-CN"/>
        </w:rPr>
        <w:t>情况</w:t>
      </w:r>
    </w:p>
    <w:p w:rsidR="00F95962" w:rsidRPr="00F95962" w:rsidRDefault="00F95962" w:rsidP="00F95962">
      <w:pPr>
        <w:spacing w:line="360" w:lineRule="auto"/>
        <w:ind w:firstLineChars="200" w:firstLine="480"/>
        <w:rPr>
          <w:rFonts w:ascii="Times New Roman" w:eastAsia="宋体" w:hAnsi="Times New Roman" w:cs="Times New Roman"/>
          <w:bCs/>
          <w:sz w:val="24"/>
          <w:szCs w:val="24"/>
          <w:lang w:val="zh-CN"/>
        </w:rPr>
      </w:pPr>
      <w:r w:rsidRPr="00F95962">
        <w:rPr>
          <w:rFonts w:ascii="Times New Roman" w:eastAsia="宋体" w:hAnsi="Times New Roman" w:cs="Times New Roman"/>
          <w:bCs/>
          <w:sz w:val="24"/>
          <w:szCs w:val="24"/>
          <w:lang w:val="zh-CN"/>
        </w:rPr>
        <w:t>简要描述试验数据的记录内容、存档地址</w:t>
      </w:r>
      <w:r w:rsidRPr="00F95962">
        <w:rPr>
          <w:rFonts w:ascii="Times New Roman" w:eastAsia="宋体" w:hAnsi="Times New Roman" w:cs="Times New Roman" w:hint="eastAsia"/>
          <w:bCs/>
          <w:sz w:val="24"/>
          <w:szCs w:val="24"/>
          <w:lang w:val="zh-CN"/>
        </w:rPr>
        <w:t>等</w:t>
      </w:r>
      <w:r w:rsidRPr="00F95962">
        <w:rPr>
          <w:rFonts w:ascii="Times New Roman" w:eastAsia="宋体" w:hAnsi="Times New Roman" w:cs="Times New Roman"/>
          <w:bCs/>
          <w:sz w:val="24"/>
          <w:szCs w:val="24"/>
          <w:lang w:val="zh-CN"/>
        </w:rPr>
        <w:t>。</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rPr>
      </w:pPr>
      <w:bookmarkStart w:id="34" w:name="_Toc86571740"/>
      <w:r w:rsidRPr="00F95962">
        <w:rPr>
          <w:rFonts w:ascii="Times New Roman" w:eastAsia="宋体" w:hAnsi="Times New Roman" w:cs="Times New Roman"/>
          <w:b/>
          <w:kern w:val="44"/>
          <w:sz w:val="24"/>
          <w:szCs w:val="24"/>
        </w:rPr>
        <w:t xml:space="preserve">12 </w:t>
      </w:r>
      <w:r w:rsidRPr="00F95962">
        <w:rPr>
          <w:rFonts w:ascii="Times New Roman" w:eastAsia="宋体" w:hAnsi="Times New Roman" w:cs="Times New Roman" w:hint="eastAsia"/>
          <w:b/>
          <w:kern w:val="44"/>
          <w:sz w:val="24"/>
          <w:szCs w:val="24"/>
        </w:rPr>
        <w:t>实验室生物安全</w:t>
      </w:r>
      <w:bookmarkEnd w:id="34"/>
    </w:p>
    <w:p w:rsidR="00F95962" w:rsidRPr="00F95962" w:rsidRDefault="00F95962" w:rsidP="00F95962">
      <w:pPr>
        <w:spacing w:line="360" w:lineRule="auto"/>
        <w:ind w:firstLineChars="200" w:firstLine="480"/>
        <w:rPr>
          <w:rFonts w:ascii="Times New Roman" w:eastAsia="宋体" w:hAnsi="Times New Roman" w:cs="Times New Roman"/>
          <w:bCs/>
          <w:sz w:val="24"/>
          <w:szCs w:val="24"/>
          <w:lang w:val="zh-CN"/>
        </w:rPr>
      </w:pPr>
      <w:r w:rsidRPr="00F95962">
        <w:rPr>
          <w:rFonts w:ascii="Times New Roman" w:eastAsia="宋体" w:hAnsi="Times New Roman" w:cs="Times New Roman" w:hint="eastAsia"/>
          <w:bCs/>
          <w:sz w:val="24"/>
          <w:szCs w:val="24"/>
          <w:lang w:val="zh-CN"/>
        </w:rPr>
        <w:t>描述试验期间是否有任何生物安全问题。如有，详细列出，并说明处置情况</w:t>
      </w:r>
      <w:r w:rsidRPr="00F95962">
        <w:rPr>
          <w:rFonts w:ascii="Times New Roman" w:eastAsia="宋体" w:hAnsi="Times New Roman" w:cs="Times New Roman"/>
          <w:bCs/>
          <w:sz w:val="24"/>
          <w:szCs w:val="24"/>
          <w:lang w:val="zh-CN"/>
        </w:rPr>
        <w:t>。</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rPr>
      </w:pPr>
      <w:bookmarkStart w:id="35" w:name="_Toc86571742"/>
      <w:r w:rsidRPr="00F95962">
        <w:rPr>
          <w:rFonts w:ascii="Times New Roman" w:eastAsia="宋体" w:hAnsi="Times New Roman" w:cs="Times New Roman"/>
          <w:b/>
          <w:kern w:val="44"/>
          <w:sz w:val="24"/>
          <w:szCs w:val="24"/>
        </w:rPr>
        <w:t xml:space="preserve">13 </w:t>
      </w:r>
      <w:r w:rsidRPr="00F95962">
        <w:rPr>
          <w:rFonts w:ascii="Times New Roman" w:eastAsia="宋体" w:hAnsi="Times New Roman" w:cs="Times New Roman"/>
          <w:b/>
          <w:kern w:val="44"/>
          <w:sz w:val="24"/>
          <w:szCs w:val="24"/>
        </w:rPr>
        <w:t>参考文献</w:t>
      </w:r>
      <w:bookmarkEnd w:id="35"/>
    </w:p>
    <w:p w:rsidR="00F95962" w:rsidRPr="00F95962" w:rsidRDefault="00F95962" w:rsidP="00F95962">
      <w:pPr>
        <w:spacing w:line="360" w:lineRule="auto"/>
        <w:ind w:firstLineChars="200" w:firstLine="480"/>
        <w:rPr>
          <w:rFonts w:ascii="Times New Roman" w:eastAsia="宋体" w:hAnsi="Times New Roman" w:cs="Times New Roman"/>
          <w:bCs/>
          <w:sz w:val="24"/>
          <w:szCs w:val="24"/>
          <w:lang w:val="zh-CN"/>
        </w:rPr>
      </w:pPr>
      <w:r w:rsidRPr="00F95962">
        <w:rPr>
          <w:rFonts w:ascii="Times New Roman" w:eastAsia="宋体" w:hAnsi="Times New Roman" w:cs="Times New Roman"/>
          <w:bCs/>
          <w:sz w:val="24"/>
          <w:szCs w:val="24"/>
          <w:lang w:val="zh-CN"/>
        </w:rPr>
        <w:t>规范列出本试验所涉及的参考文献。</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rPr>
      </w:pPr>
      <w:r w:rsidRPr="00F95962">
        <w:rPr>
          <w:rFonts w:ascii="Times New Roman" w:eastAsia="宋体" w:hAnsi="Times New Roman" w:cs="Times New Roman"/>
          <w:b/>
          <w:kern w:val="44"/>
          <w:sz w:val="24"/>
          <w:szCs w:val="24"/>
        </w:rPr>
        <w:t xml:space="preserve">14 </w:t>
      </w:r>
      <w:r w:rsidRPr="00F95962">
        <w:rPr>
          <w:rFonts w:ascii="Times New Roman" w:eastAsia="宋体" w:hAnsi="Times New Roman" w:cs="Times New Roman"/>
          <w:b/>
          <w:kern w:val="44"/>
          <w:sz w:val="24"/>
          <w:szCs w:val="24"/>
        </w:rPr>
        <w:t>附图</w:t>
      </w:r>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bCs/>
          <w:sz w:val="24"/>
          <w:szCs w:val="24"/>
        </w:rPr>
      </w:pPr>
      <w:r w:rsidRPr="00F95962">
        <w:rPr>
          <w:rFonts w:ascii="Times New Roman" w:eastAsia="宋体" w:hAnsi="Times New Roman" w:cs="Times New Roman"/>
          <w:bCs/>
          <w:sz w:val="24"/>
          <w:szCs w:val="24"/>
        </w:rPr>
        <w:t>附消毒剂实物图、消毒剂检验报告复印件、试验操作照片</w:t>
      </w:r>
      <w:r w:rsidRPr="00F95962">
        <w:rPr>
          <w:rFonts w:ascii="Times New Roman" w:eastAsia="宋体" w:hAnsi="Times New Roman" w:cs="Times New Roman" w:hint="eastAsia"/>
          <w:bCs/>
          <w:sz w:val="24"/>
          <w:szCs w:val="24"/>
        </w:rPr>
        <w:t>和视频</w:t>
      </w:r>
      <w:r w:rsidRPr="00F95962">
        <w:rPr>
          <w:rFonts w:ascii="Times New Roman" w:eastAsia="宋体" w:hAnsi="Times New Roman" w:cs="Times New Roman"/>
          <w:bCs/>
          <w:sz w:val="24"/>
          <w:szCs w:val="24"/>
        </w:rPr>
        <w:t>等。</w:t>
      </w:r>
    </w:p>
    <w:p w:rsidR="00F95962" w:rsidRPr="00F95962" w:rsidRDefault="00F95962" w:rsidP="00F95962">
      <w:pPr>
        <w:keepNext/>
        <w:keepLines/>
        <w:adjustRightInd w:val="0"/>
        <w:snapToGrid w:val="0"/>
        <w:spacing w:line="360" w:lineRule="auto"/>
        <w:outlineLvl w:val="0"/>
        <w:rPr>
          <w:rFonts w:ascii="Times New Roman" w:eastAsia="宋体" w:hAnsi="Times New Roman" w:cs="Times New Roman"/>
          <w:b/>
          <w:kern w:val="44"/>
          <w:sz w:val="24"/>
          <w:szCs w:val="24"/>
        </w:rPr>
      </w:pPr>
      <w:r w:rsidRPr="00F95962">
        <w:rPr>
          <w:rFonts w:ascii="Times New Roman" w:eastAsia="宋体" w:hAnsi="Times New Roman" w:cs="Times New Roman"/>
          <w:b/>
          <w:kern w:val="44"/>
          <w:sz w:val="24"/>
          <w:szCs w:val="24"/>
        </w:rPr>
        <w:t xml:space="preserve">15 </w:t>
      </w:r>
      <w:r w:rsidRPr="00F95962">
        <w:rPr>
          <w:rFonts w:ascii="Times New Roman" w:eastAsia="宋体" w:hAnsi="Times New Roman" w:cs="Times New Roman"/>
          <w:b/>
          <w:kern w:val="44"/>
          <w:sz w:val="24"/>
          <w:szCs w:val="24"/>
        </w:rPr>
        <w:t>附表</w:t>
      </w:r>
    </w:p>
    <w:p w:rsidR="00F95962" w:rsidRPr="00F95962" w:rsidRDefault="00F95962" w:rsidP="00F95962">
      <w:pPr>
        <w:adjustRightInd w:val="0"/>
        <w:snapToGrid w:val="0"/>
        <w:spacing w:line="360" w:lineRule="auto"/>
        <w:ind w:firstLineChars="200" w:firstLine="480"/>
        <w:rPr>
          <w:rFonts w:ascii="Times New Roman" w:eastAsia="宋体" w:hAnsi="Times New Roman" w:cs="Times New Roman"/>
          <w:bCs/>
          <w:sz w:val="24"/>
          <w:szCs w:val="24"/>
        </w:rPr>
      </w:pPr>
      <w:r w:rsidRPr="00F95962">
        <w:rPr>
          <w:rFonts w:ascii="Times New Roman" w:eastAsia="宋体" w:hAnsi="Times New Roman" w:cs="Times New Roman"/>
          <w:bCs/>
          <w:sz w:val="24"/>
          <w:szCs w:val="24"/>
        </w:rPr>
        <w:t>附</w:t>
      </w:r>
      <w:bookmarkStart w:id="36" w:name="_Hlk150880021"/>
      <w:r w:rsidRPr="00F95962">
        <w:rPr>
          <w:rFonts w:ascii="Times New Roman" w:eastAsia="宋体" w:hAnsi="Times New Roman" w:cs="Times New Roman" w:hint="eastAsia"/>
          <w:bCs/>
          <w:sz w:val="24"/>
          <w:szCs w:val="24"/>
        </w:rPr>
        <w:t>试验结果原始记录</w:t>
      </w:r>
      <w:bookmarkEnd w:id="36"/>
      <w:r w:rsidRPr="00F95962">
        <w:rPr>
          <w:rFonts w:ascii="Times New Roman" w:eastAsia="宋体" w:hAnsi="Times New Roman" w:cs="Times New Roman" w:hint="eastAsia"/>
          <w:bCs/>
          <w:sz w:val="24"/>
          <w:szCs w:val="24"/>
        </w:rPr>
        <w:t>等</w:t>
      </w:r>
      <w:r w:rsidRPr="00F95962">
        <w:rPr>
          <w:rFonts w:ascii="Times New Roman" w:eastAsia="宋体" w:hAnsi="Times New Roman" w:cs="Times New Roman"/>
          <w:bCs/>
          <w:sz w:val="24"/>
          <w:szCs w:val="24"/>
        </w:rPr>
        <w:t>。</w:t>
      </w:r>
    </w:p>
    <w:p w:rsidR="00F95962" w:rsidRPr="00F95962" w:rsidRDefault="00F95962" w:rsidP="00F95962">
      <w:pPr>
        <w:adjustRightInd w:val="0"/>
        <w:snapToGrid w:val="0"/>
        <w:spacing w:line="360" w:lineRule="auto"/>
        <w:ind w:firstLineChars="200" w:firstLine="480"/>
        <w:jc w:val="center"/>
        <w:rPr>
          <w:rFonts w:ascii="Times New Roman" w:eastAsia="宋体" w:hAnsi="Times New Roman" w:cs="Times New Roman"/>
          <w:sz w:val="24"/>
        </w:rPr>
      </w:pPr>
    </w:p>
    <w:p w:rsidR="008C43D8" w:rsidRPr="00F95962" w:rsidRDefault="008C43D8"/>
    <w:sectPr w:rsidR="008C43D8" w:rsidRPr="00F95962" w:rsidSect="00434DA8">
      <w:pgSz w:w="11906" w:h="16838"/>
      <w:pgMar w:top="1440" w:right="1797" w:bottom="1440" w:left="1797" w:header="851" w:footer="992" w:gutter="0"/>
      <w:pgNumType w:start="1"/>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100F"/>
    <w:multiLevelType w:val="multilevel"/>
    <w:tmpl w:val="9DAE8E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62"/>
    <w:rsid w:val="00004B45"/>
    <w:rsid w:val="00004F5D"/>
    <w:rsid w:val="0001673A"/>
    <w:rsid w:val="0001790D"/>
    <w:rsid w:val="00084250"/>
    <w:rsid w:val="0009523E"/>
    <w:rsid w:val="000A21B1"/>
    <w:rsid w:val="000A2C65"/>
    <w:rsid w:val="000A3CEC"/>
    <w:rsid w:val="000B03A1"/>
    <w:rsid w:val="000D306C"/>
    <w:rsid w:val="000E26A8"/>
    <w:rsid w:val="001000B2"/>
    <w:rsid w:val="00101E6C"/>
    <w:rsid w:val="00116897"/>
    <w:rsid w:val="0012348F"/>
    <w:rsid w:val="00127E2B"/>
    <w:rsid w:val="00135109"/>
    <w:rsid w:val="00136ACB"/>
    <w:rsid w:val="00145C4A"/>
    <w:rsid w:val="00146B16"/>
    <w:rsid w:val="00146FA7"/>
    <w:rsid w:val="00150ACA"/>
    <w:rsid w:val="00151E8D"/>
    <w:rsid w:val="00156A57"/>
    <w:rsid w:val="00160C78"/>
    <w:rsid w:val="001702F0"/>
    <w:rsid w:val="001713A4"/>
    <w:rsid w:val="001744B2"/>
    <w:rsid w:val="00177066"/>
    <w:rsid w:val="00180F9E"/>
    <w:rsid w:val="001954E4"/>
    <w:rsid w:val="001B1146"/>
    <w:rsid w:val="001B11D0"/>
    <w:rsid w:val="001C4A4E"/>
    <w:rsid w:val="001C55C8"/>
    <w:rsid w:val="001D121B"/>
    <w:rsid w:val="001D56E9"/>
    <w:rsid w:val="001E6F64"/>
    <w:rsid w:val="001F654E"/>
    <w:rsid w:val="0020008D"/>
    <w:rsid w:val="00200522"/>
    <w:rsid w:val="00202D20"/>
    <w:rsid w:val="00202FAE"/>
    <w:rsid w:val="00205EAC"/>
    <w:rsid w:val="00211101"/>
    <w:rsid w:val="00214D23"/>
    <w:rsid w:val="002309C0"/>
    <w:rsid w:val="0023210B"/>
    <w:rsid w:val="0023287E"/>
    <w:rsid w:val="00266804"/>
    <w:rsid w:val="00267786"/>
    <w:rsid w:val="0027072C"/>
    <w:rsid w:val="00277AF5"/>
    <w:rsid w:val="002929B0"/>
    <w:rsid w:val="00294DE1"/>
    <w:rsid w:val="00295F38"/>
    <w:rsid w:val="002B1817"/>
    <w:rsid w:val="002B36D0"/>
    <w:rsid w:val="002C2ACA"/>
    <w:rsid w:val="002C6C96"/>
    <w:rsid w:val="002D10FE"/>
    <w:rsid w:val="002D1D95"/>
    <w:rsid w:val="002E2501"/>
    <w:rsid w:val="002F12A9"/>
    <w:rsid w:val="002F4FFC"/>
    <w:rsid w:val="002F679A"/>
    <w:rsid w:val="002F775D"/>
    <w:rsid w:val="00305C38"/>
    <w:rsid w:val="00312C9E"/>
    <w:rsid w:val="003316D5"/>
    <w:rsid w:val="00337369"/>
    <w:rsid w:val="00353320"/>
    <w:rsid w:val="00353C83"/>
    <w:rsid w:val="00360AD0"/>
    <w:rsid w:val="00361DD8"/>
    <w:rsid w:val="0036296D"/>
    <w:rsid w:val="00375CEB"/>
    <w:rsid w:val="0037630D"/>
    <w:rsid w:val="00380F1B"/>
    <w:rsid w:val="00384C3E"/>
    <w:rsid w:val="00386C8A"/>
    <w:rsid w:val="003976C1"/>
    <w:rsid w:val="003A4010"/>
    <w:rsid w:val="003A456F"/>
    <w:rsid w:val="003A7A54"/>
    <w:rsid w:val="003A7C26"/>
    <w:rsid w:val="003C3A95"/>
    <w:rsid w:val="003C5806"/>
    <w:rsid w:val="003E5937"/>
    <w:rsid w:val="00422BD1"/>
    <w:rsid w:val="00427F93"/>
    <w:rsid w:val="00430284"/>
    <w:rsid w:val="00441E2A"/>
    <w:rsid w:val="0044748C"/>
    <w:rsid w:val="00473A69"/>
    <w:rsid w:val="00476012"/>
    <w:rsid w:val="00482534"/>
    <w:rsid w:val="00486859"/>
    <w:rsid w:val="00490E6A"/>
    <w:rsid w:val="004930F6"/>
    <w:rsid w:val="004A492E"/>
    <w:rsid w:val="004A5E31"/>
    <w:rsid w:val="004A6110"/>
    <w:rsid w:val="004D1E7C"/>
    <w:rsid w:val="004D5538"/>
    <w:rsid w:val="004F0AA0"/>
    <w:rsid w:val="004F3688"/>
    <w:rsid w:val="005046A9"/>
    <w:rsid w:val="0052357C"/>
    <w:rsid w:val="0052477C"/>
    <w:rsid w:val="00526447"/>
    <w:rsid w:val="00545BD7"/>
    <w:rsid w:val="0054638A"/>
    <w:rsid w:val="00551245"/>
    <w:rsid w:val="0056363F"/>
    <w:rsid w:val="00574BA0"/>
    <w:rsid w:val="00577926"/>
    <w:rsid w:val="005975D5"/>
    <w:rsid w:val="005A642B"/>
    <w:rsid w:val="005B024F"/>
    <w:rsid w:val="005B0DDA"/>
    <w:rsid w:val="005B3A9B"/>
    <w:rsid w:val="005C3738"/>
    <w:rsid w:val="005C42A1"/>
    <w:rsid w:val="005C543B"/>
    <w:rsid w:val="005E4DFC"/>
    <w:rsid w:val="005F15E7"/>
    <w:rsid w:val="005F63FF"/>
    <w:rsid w:val="006009D8"/>
    <w:rsid w:val="00617FD3"/>
    <w:rsid w:val="006236AE"/>
    <w:rsid w:val="00625E97"/>
    <w:rsid w:val="00633C6A"/>
    <w:rsid w:val="006371AD"/>
    <w:rsid w:val="006372F8"/>
    <w:rsid w:val="00652072"/>
    <w:rsid w:val="006812DF"/>
    <w:rsid w:val="00681CA5"/>
    <w:rsid w:val="006831A1"/>
    <w:rsid w:val="00693692"/>
    <w:rsid w:val="00694742"/>
    <w:rsid w:val="006A02DB"/>
    <w:rsid w:val="006B1FC5"/>
    <w:rsid w:val="006B30F9"/>
    <w:rsid w:val="006B7318"/>
    <w:rsid w:val="006C6565"/>
    <w:rsid w:val="006D08A0"/>
    <w:rsid w:val="006D445D"/>
    <w:rsid w:val="00713415"/>
    <w:rsid w:val="0071585A"/>
    <w:rsid w:val="007200C9"/>
    <w:rsid w:val="00724B8E"/>
    <w:rsid w:val="00727546"/>
    <w:rsid w:val="00727B8B"/>
    <w:rsid w:val="0073046B"/>
    <w:rsid w:val="007324E0"/>
    <w:rsid w:val="00741515"/>
    <w:rsid w:val="00741BAA"/>
    <w:rsid w:val="0074572C"/>
    <w:rsid w:val="007472DF"/>
    <w:rsid w:val="007612BE"/>
    <w:rsid w:val="007717AF"/>
    <w:rsid w:val="0077705D"/>
    <w:rsid w:val="00777463"/>
    <w:rsid w:val="00781DB7"/>
    <w:rsid w:val="007A6DA3"/>
    <w:rsid w:val="007B0DF2"/>
    <w:rsid w:val="007B3BC2"/>
    <w:rsid w:val="007C4EA9"/>
    <w:rsid w:val="007D1935"/>
    <w:rsid w:val="007E188B"/>
    <w:rsid w:val="007E29EF"/>
    <w:rsid w:val="007E63A3"/>
    <w:rsid w:val="008103A3"/>
    <w:rsid w:val="0081213A"/>
    <w:rsid w:val="00813340"/>
    <w:rsid w:val="00831CAF"/>
    <w:rsid w:val="0084153D"/>
    <w:rsid w:val="00844A5A"/>
    <w:rsid w:val="00890CA9"/>
    <w:rsid w:val="008947CA"/>
    <w:rsid w:val="00896FDD"/>
    <w:rsid w:val="00897C49"/>
    <w:rsid w:val="008A68E6"/>
    <w:rsid w:val="008A737C"/>
    <w:rsid w:val="008B67D5"/>
    <w:rsid w:val="008C43D8"/>
    <w:rsid w:val="008D62A1"/>
    <w:rsid w:val="008E6B7C"/>
    <w:rsid w:val="008F5541"/>
    <w:rsid w:val="00907993"/>
    <w:rsid w:val="00911677"/>
    <w:rsid w:val="009146AE"/>
    <w:rsid w:val="009167AB"/>
    <w:rsid w:val="00923ECE"/>
    <w:rsid w:val="00927A70"/>
    <w:rsid w:val="00945729"/>
    <w:rsid w:val="00952851"/>
    <w:rsid w:val="009552D1"/>
    <w:rsid w:val="00963AD6"/>
    <w:rsid w:val="009771D4"/>
    <w:rsid w:val="00977EE3"/>
    <w:rsid w:val="00987303"/>
    <w:rsid w:val="009975E8"/>
    <w:rsid w:val="009A08B6"/>
    <w:rsid w:val="009C1F85"/>
    <w:rsid w:val="009C70B8"/>
    <w:rsid w:val="009D17B5"/>
    <w:rsid w:val="009D5F15"/>
    <w:rsid w:val="009F271B"/>
    <w:rsid w:val="00A116DA"/>
    <w:rsid w:val="00A217E0"/>
    <w:rsid w:val="00A26614"/>
    <w:rsid w:val="00A27BAD"/>
    <w:rsid w:val="00A45D8B"/>
    <w:rsid w:val="00A45F4E"/>
    <w:rsid w:val="00A53DA5"/>
    <w:rsid w:val="00A54A62"/>
    <w:rsid w:val="00A729D8"/>
    <w:rsid w:val="00A80262"/>
    <w:rsid w:val="00A86C5C"/>
    <w:rsid w:val="00A92682"/>
    <w:rsid w:val="00A93A45"/>
    <w:rsid w:val="00AA0540"/>
    <w:rsid w:val="00AA1E86"/>
    <w:rsid w:val="00AA3830"/>
    <w:rsid w:val="00AA70EB"/>
    <w:rsid w:val="00AB3E69"/>
    <w:rsid w:val="00AC2B1D"/>
    <w:rsid w:val="00AD6012"/>
    <w:rsid w:val="00AF3A4F"/>
    <w:rsid w:val="00AF3A87"/>
    <w:rsid w:val="00AF6407"/>
    <w:rsid w:val="00B062A0"/>
    <w:rsid w:val="00B06C8E"/>
    <w:rsid w:val="00B11FF4"/>
    <w:rsid w:val="00B12097"/>
    <w:rsid w:val="00B165E1"/>
    <w:rsid w:val="00B16F7C"/>
    <w:rsid w:val="00B25181"/>
    <w:rsid w:val="00B447EE"/>
    <w:rsid w:val="00B74380"/>
    <w:rsid w:val="00B77B0A"/>
    <w:rsid w:val="00B816C2"/>
    <w:rsid w:val="00B82339"/>
    <w:rsid w:val="00B83539"/>
    <w:rsid w:val="00B850AD"/>
    <w:rsid w:val="00B85B82"/>
    <w:rsid w:val="00B8665A"/>
    <w:rsid w:val="00BA61FA"/>
    <w:rsid w:val="00BB37E7"/>
    <w:rsid w:val="00BC2199"/>
    <w:rsid w:val="00BD4338"/>
    <w:rsid w:val="00BD7C25"/>
    <w:rsid w:val="00BD7D13"/>
    <w:rsid w:val="00BF29AC"/>
    <w:rsid w:val="00BF3298"/>
    <w:rsid w:val="00BF51BE"/>
    <w:rsid w:val="00C02071"/>
    <w:rsid w:val="00C021B8"/>
    <w:rsid w:val="00C04983"/>
    <w:rsid w:val="00C066A8"/>
    <w:rsid w:val="00C232DC"/>
    <w:rsid w:val="00C33246"/>
    <w:rsid w:val="00C51D3D"/>
    <w:rsid w:val="00C53F83"/>
    <w:rsid w:val="00C61EC8"/>
    <w:rsid w:val="00CA1562"/>
    <w:rsid w:val="00CC3A21"/>
    <w:rsid w:val="00CD2586"/>
    <w:rsid w:val="00CE034F"/>
    <w:rsid w:val="00CF4F02"/>
    <w:rsid w:val="00D07FF2"/>
    <w:rsid w:val="00D1142D"/>
    <w:rsid w:val="00D253D9"/>
    <w:rsid w:val="00D30A48"/>
    <w:rsid w:val="00D316A0"/>
    <w:rsid w:val="00D45AAC"/>
    <w:rsid w:val="00D46407"/>
    <w:rsid w:val="00D516B6"/>
    <w:rsid w:val="00D545A7"/>
    <w:rsid w:val="00D723A1"/>
    <w:rsid w:val="00D745EA"/>
    <w:rsid w:val="00D75DEF"/>
    <w:rsid w:val="00D80C7B"/>
    <w:rsid w:val="00D8346A"/>
    <w:rsid w:val="00D85E5E"/>
    <w:rsid w:val="00D93593"/>
    <w:rsid w:val="00DB4CF1"/>
    <w:rsid w:val="00DB6D77"/>
    <w:rsid w:val="00DD0CA5"/>
    <w:rsid w:val="00E00594"/>
    <w:rsid w:val="00E0074E"/>
    <w:rsid w:val="00E00E02"/>
    <w:rsid w:val="00E11584"/>
    <w:rsid w:val="00E1666C"/>
    <w:rsid w:val="00E27925"/>
    <w:rsid w:val="00E32B17"/>
    <w:rsid w:val="00E41100"/>
    <w:rsid w:val="00E54777"/>
    <w:rsid w:val="00E818BA"/>
    <w:rsid w:val="00E846FC"/>
    <w:rsid w:val="00E91D39"/>
    <w:rsid w:val="00EA1C05"/>
    <w:rsid w:val="00EA6FF8"/>
    <w:rsid w:val="00EB4093"/>
    <w:rsid w:val="00EC0068"/>
    <w:rsid w:val="00ED3986"/>
    <w:rsid w:val="00ED7598"/>
    <w:rsid w:val="00EE04E3"/>
    <w:rsid w:val="00EE7A33"/>
    <w:rsid w:val="00EF21B3"/>
    <w:rsid w:val="00EF4BB4"/>
    <w:rsid w:val="00F02184"/>
    <w:rsid w:val="00F10086"/>
    <w:rsid w:val="00F12DDF"/>
    <w:rsid w:val="00F176DB"/>
    <w:rsid w:val="00F27197"/>
    <w:rsid w:val="00F30A4A"/>
    <w:rsid w:val="00F47C23"/>
    <w:rsid w:val="00F60563"/>
    <w:rsid w:val="00F6329B"/>
    <w:rsid w:val="00F6611B"/>
    <w:rsid w:val="00F66414"/>
    <w:rsid w:val="00F70332"/>
    <w:rsid w:val="00F70B8C"/>
    <w:rsid w:val="00F90AE2"/>
    <w:rsid w:val="00F91BFC"/>
    <w:rsid w:val="00F95962"/>
    <w:rsid w:val="00F96427"/>
    <w:rsid w:val="00FB1783"/>
    <w:rsid w:val="00FB1EA9"/>
    <w:rsid w:val="00FB48DE"/>
    <w:rsid w:val="00FB4FF5"/>
    <w:rsid w:val="00FB5431"/>
    <w:rsid w:val="00FC74F9"/>
    <w:rsid w:val="00FF1173"/>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F45B"/>
  <w15:chartTrackingRefBased/>
  <w15:docId w15:val="{7270C783-0BD6-4638-8E57-CA3BEC5D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95962"/>
    <w:rPr>
      <w:sz w:val="21"/>
      <w:szCs w:val="21"/>
    </w:rPr>
  </w:style>
  <w:style w:type="paragraph" w:styleId="a5">
    <w:name w:val="annotation text"/>
    <w:basedOn w:val="a"/>
    <w:link w:val="a6"/>
    <w:uiPriority w:val="99"/>
    <w:semiHidden/>
    <w:unhideWhenUsed/>
    <w:rsid w:val="00F95962"/>
    <w:pPr>
      <w:jc w:val="left"/>
    </w:pPr>
    <w:rPr>
      <w:rFonts w:ascii="Times New Roman" w:eastAsia="宋体" w:hAnsi="Times New Roman" w:cs="Times New Roman"/>
    </w:rPr>
  </w:style>
  <w:style w:type="character" w:customStyle="1" w:styleId="a6">
    <w:name w:val="批注文字 字符"/>
    <w:basedOn w:val="a0"/>
    <w:link w:val="a5"/>
    <w:uiPriority w:val="99"/>
    <w:semiHidden/>
    <w:rsid w:val="00F95962"/>
    <w:rPr>
      <w:rFonts w:ascii="Times New Roman" w:eastAsia="宋体" w:hAnsi="Times New Roman" w:cs="Times New Roman"/>
    </w:rPr>
  </w:style>
  <w:style w:type="paragraph" w:styleId="a7">
    <w:name w:val="Balloon Text"/>
    <w:basedOn w:val="a"/>
    <w:link w:val="a8"/>
    <w:uiPriority w:val="99"/>
    <w:semiHidden/>
    <w:unhideWhenUsed/>
    <w:rsid w:val="00F95962"/>
    <w:rPr>
      <w:sz w:val="18"/>
      <w:szCs w:val="18"/>
    </w:rPr>
  </w:style>
  <w:style w:type="character" w:customStyle="1" w:styleId="a8">
    <w:name w:val="批注框文本 字符"/>
    <w:basedOn w:val="a0"/>
    <w:link w:val="a7"/>
    <w:uiPriority w:val="99"/>
    <w:semiHidden/>
    <w:rsid w:val="00F959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1661</Characters>
  <Application>Microsoft Office Word</Application>
  <DocSecurity>0</DocSecurity>
  <Lines>72</Lines>
  <Paragraphs>22</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郭桂芳</dc:creator>
  <cp:keywords/>
  <dc:description/>
  <cp:lastModifiedBy>郭桂芳</cp:lastModifiedBy>
  <cp:revision>1</cp:revision>
  <dcterms:created xsi:type="dcterms:W3CDTF">2023-12-27T09:48:00Z</dcterms:created>
  <dcterms:modified xsi:type="dcterms:W3CDTF">2023-12-27T09:49:00Z</dcterms:modified>
</cp:coreProperties>
</file>