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numId w:val="0"/>
        </w:numPr>
        <w:snapToGrid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关于国家兽药产品追溯系统弱口令规则更改新密码操作步骤简要说明</w:t>
      </w:r>
    </w:p>
    <w:p>
      <w:pPr>
        <w:pStyle w:val="6"/>
        <w:numPr>
          <w:numId w:val="0"/>
        </w:numPr>
        <w:snapToGrid w:val="0"/>
        <w:rPr>
          <w:rFonts w:hint="eastAsia" w:ascii="宋体" w:hAnsi="宋体" w:eastAsia="宋体" w:cs="宋体"/>
          <w:sz w:val="24"/>
          <w:szCs w:val="24"/>
          <w:lang w:val="en-US" w:eastAsia="zh-CN"/>
        </w:rPr>
      </w:pPr>
    </w:p>
    <w:p>
      <w:pPr>
        <w:pStyle w:val="6"/>
        <w:numPr>
          <w:numId w:val="0"/>
        </w:numPr>
        <w:snapToGrid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第一步，打开追溯平台网址：</w:t>
      </w:r>
    </w:p>
    <w:p>
      <w:pPr>
        <w:pStyle w:val="6"/>
        <w:numPr>
          <w:numId w:val="0"/>
        </w:numPr>
        <w:snapToGrid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http://vdts.ivdc.org.cn:86/eplatform-sy-org-web/toLogin</w:t>
      </w:r>
    </w:p>
    <w:p>
      <w:pPr>
        <w:bidi w:val="0"/>
        <w:rPr>
          <w:rFonts w:hint="eastAsia" w:ascii="宋体" w:hAnsi="宋体" w:eastAsia="宋体" w:cs="宋体"/>
          <w:sz w:val="24"/>
          <w:szCs w:val="24"/>
          <w:lang w:val="en-US" w:eastAsia="zh-CN"/>
        </w:rPr>
      </w:pPr>
    </w:p>
    <w:p>
      <w:pPr>
        <w:tabs>
          <w:tab w:val="left" w:pos="4806"/>
        </w:tabs>
        <w:bidi w:val="0"/>
        <w:jc w:val="left"/>
        <w:rPr>
          <w:rFonts w:hint="eastAsia" w:ascii="宋体" w:hAnsi="宋体" w:eastAsia="宋体" w:cs="宋体"/>
          <w:sz w:val="24"/>
          <w:szCs w:val="24"/>
          <w:lang w:val="en-US" w:eastAsia="zh-CN"/>
        </w:rPr>
      </w:pP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第二步、选择对应的身份后，扫码登录。</w:t>
      </w:r>
    </w:p>
    <w:p>
      <w:pPr>
        <w:tabs>
          <w:tab w:val="left" w:pos="4806"/>
        </w:tabs>
        <w:bidi w:val="0"/>
        <w:jc w:val="left"/>
        <w:rPr>
          <w:rFonts w:hint="eastAsia" w:ascii="宋体" w:hAnsi="宋体" w:eastAsia="宋体" w:cs="宋体"/>
          <w:sz w:val="24"/>
          <w:szCs w:val="24"/>
          <w:lang w:val="en-US" w:eastAsia="zh-CN"/>
        </w:rPr>
      </w:pPr>
    </w:p>
    <w:p>
      <w:pPr>
        <w:tabs>
          <w:tab w:val="left" w:pos="4806"/>
        </w:tabs>
        <w:bidi w:val="0"/>
        <w:jc w:val="left"/>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163185" cy="3559810"/>
            <wp:effectExtent l="0" t="0" r="18415" b="25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163185" cy="3559810"/>
                    </a:xfrm>
                    <a:prstGeom prst="rect">
                      <a:avLst/>
                    </a:prstGeom>
                    <a:noFill/>
                    <a:ln w="9525">
                      <a:noFill/>
                    </a:ln>
                  </pic:spPr>
                </pic:pic>
              </a:graphicData>
            </a:graphic>
          </wp:inline>
        </w:drawing>
      </w:r>
    </w:p>
    <w:p>
      <w:pPr>
        <w:tabs>
          <w:tab w:val="left" w:pos="4806"/>
        </w:tabs>
        <w:bidi w:val="0"/>
        <w:jc w:val="left"/>
        <w:rPr>
          <w:rFonts w:hint="eastAsia" w:ascii="宋体" w:hAnsi="宋体" w:eastAsia="宋体" w:cs="宋体"/>
          <w:sz w:val="24"/>
          <w:szCs w:val="24"/>
        </w:rPr>
      </w:pPr>
    </w:p>
    <w:p>
      <w:pPr>
        <w:tabs>
          <w:tab w:val="left" w:pos="4806"/>
        </w:tabs>
        <w:bidi w:val="0"/>
        <w:jc w:val="left"/>
        <w:rPr>
          <w:rFonts w:hint="eastAsia" w:ascii="宋体" w:hAnsi="宋体" w:eastAsia="宋体" w:cs="宋体"/>
          <w:sz w:val="24"/>
          <w:szCs w:val="24"/>
        </w:rPr>
      </w:pPr>
    </w:p>
    <w:p>
      <w:pPr>
        <w:tabs>
          <w:tab w:val="left" w:pos="4806"/>
        </w:tabs>
        <w:bidi w:val="0"/>
        <w:jc w:val="left"/>
        <w:rPr>
          <w:rFonts w:hint="eastAsia" w:ascii="宋体" w:hAnsi="宋体" w:eastAsia="宋体" w:cs="宋体"/>
          <w:sz w:val="24"/>
          <w:szCs w:val="24"/>
        </w:rPr>
      </w:pP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第三步、系统会出现重置密码的界面。</w:t>
      </w:r>
    </w:p>
    <w:p>
      <w:pPr>
        <w:tabs>
          <w:tab w:val="left" w:pos="4806"/>
        </w:tabs>
        <w:bidi w:val="0"/>
        <w:jc w:val="left"/>
        <w:rPr>
          <w:rFonts w:hint="eastAsia" w:ascii="宋体" w:hAnsi="宋体" w:eastAsia="宋体" w:cs="宋体"/>
          <w:sz w:val="24"/>
          <w:szCs w:val="24"/>
          <w:lang w:val="en-US" w:eastAsia="zh-CN"/>
        </w:rPr>
      </w:pPr>
    </w:p>
    <w:p>
      <w:pPr>
        <w:tabs>
          <w:tab w:val="left" w:pos="4806"/>
        </w:tabs>
        <w:bidi w:val="0"/>
        <w:jc w:val="left"/>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820410" cy="2807335"/>
            <wp:effectExtent l="0" t="0" r="8890" b="1206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5"/>
                    <a:stretch>
                      <a:fillRect/>
                    </a:stretch>
                  </pic:blipFill>
                  <pic:spPr>
                    <a:xfrm>
                      <a:off x="0" y="0"/>
                      <a:ext cx="5820410" cy="2807335"/>
                    </a:xfrm>
                    <a:prstGeom prst="rect">
                      <a:avLst/>
                    </a:prstGeom>
                    <a:noFill/>
                    <a:ln w="9525">
                      <a:noFill/>
                    </a:ln>
                  </pic:spPr>
                </pic:pic>
              </a:graphicData>
            </a:graphic>
          </wp:inline>
        </w:drawing>
      </w:r>
    </w:p>
    <w:p>
      <w:pPr>
        <w:tabs>
          <w:tab w:val="left" w:pos="4806"/>
        </w:tabs>
        <w:bidi w:val="0"/>
        <w:jc w:val="left"/>
        <w:rPr>
          <w:rFonts w:hint="eastAsia" w:ascii="宋体" w:hAnsi="宋体" w:eastAsia="宋体" w:cs="宋体"/>
          <w:sz w:val="24"/>
          <w:szCs w:val="24"/>
        </w:rPr>
      </w:pPr>
    </w:p>
    <w:p>
      <w:pPr>
        <w:tabs>
          <w:tab w:val="left" w:pos="4806"/>
        </w:tabs>
        <w:bidi w:val="0"/>
        <w:jc w:val="left"/>
        <w:rPr>
          <w:rFonts w:hint="eastAsia" w:ascii="宋体" w:hAnsi="宋体" w:eastAsia="宋体" w:cs="宋体"/>
          <w:sz w:val="24"/>
          <w:szCs w:val="24"/>
        </w:rPr>
      </w:pPr>
    </w:p>
    <w:p>
      <w:pPr>
        <w:tabs>
          <w:tab w:val="left" w:pos="4806"/>
        </w:tabs>
        <w:bidi w:val="0"/>
        <w:jc w:val="left"/>
        <w:rPr>
          <w:rFonts w:hint="eastAsia" w:ascii="宋体" w:hAnsi="宋体" w:eastAsia="宋体" w:cs="宋体"/>
          <w:sz w:val="24"/>
          <w:szCs w:val="24"/>
        </w:rPr>
      </w:pP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第四步、输入原密码以及新密码。可以尝试默认密码123456，新密码举例：Baidu@2020</w:t>
      </w:r>
    </w:p>
    <w:p>
      <w:pPr>
        <w:tabs>
          <w:tab w:val="left" w:pos="4806"/>
        </w:tabs>
        <w:bidi w:val="0"/>
        <w:jc w:val="left"/>
        <w:rPr>
          <w:rFonts w:hint="eastAsia" w:ascii="宋体" w:hAnsi="宋体" w:eastAsia="宋体" w:cs="宋体"/>
          <w:sz w:val="24"/>
          <w:szCs w:val="24"/>
          <w:lang w:val="en-US" w:eastAsia="zh-CN"/>
        </w:rPr>
      </w:pPr>
    </w:p>
    <w:p>
      <w:pPr>
        <w:tabs>
          <w:tab w:val="left" w:pos="4806"/>
        </w:tabs>
        <w:bidi w:val="0"/>
        <w:jc w:val="left"/>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166360" cy="2760345"/>
            <wp:effectExtent l="0" t="0" r="15240" b="1905"/>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6"/>
                    <a:stretch>
                      <a:fillRect/>
                    </a:stretch>
                  </pic:blipFill>
                  <pic:spPr>
                    <a:xfrm>
                      <a:off x="0" y="0"/>
                      <a:ext cx="5166360" cy="2760345"/>
                    </a:xfrm>
                    <a:prstGeom prst="rect">
                      <a:avLst/>
                    </a:prstGeom>
                    <a:noFill/>
                    <a:ln w="9525">
                      <a:noFill/>
                    </a:ln>
                  </pic:spPr>
                </pic:pic>
              </a:graphicData>
            </a:graphic>
          </wp:inline>
        </w:drawing>
      </w:r>
    </w:p>
    <w:p>
      <w:pPr>
        <w:tabs>
          <w:tab w:val="left" w:pos="4806"/>
        </w:tabs>
        <w:bidi w:val="0"/>
        <w:jc w:val="left"/>
        <w:rPr>
          <w:rFonts w:hint="eastAsia" w:ascii="宋体" w:hAnsi="宋体" w:eastAsia="宋体" w:cs="宋体"/>
          <w:sz w:val="24"/>
          <w:szCs w:val="24"/>
        </w:rPr>
      </w:pPr>
    </w:p>
    <w:p>
      <w:pPr>
        <w:tabs>
          <w:tab w:val="left" w:pos="4806"/>
        </w:tabs>
        <w:bidi w:val="0"/>
        <w:jc w:val="left"/>
        <w:rPr>
          <w:rFonts w:hint="eastAsia" w:ascii="宋体" w:hAnsi="宋体" w:eastAsia="宋体" w:cs="宋体"/>
          <w:sz w:val="24"/>
          <w:szCs w:val="24"/>
        </w:rPr>
      </w:pP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第五步、点击保存。（相当于你账号的密码已经更新了，现在需要去更新国家兽药综合查询APP上面的账号）</w:t>
      </w:r>
    </w:p>
    <w:p>
      <w:pPr>
        <w:tabs>
          <w:tab w:val="left" w:pos="4806"/>
        </w:tabs>
        <w:bidi w:val="0"/>
        <w:jc w:val="left"/>
        <w:rPr>
          <w:rFonts w:hint="eastAsia" w:ascii="宋体" w:hAnsi="宋体" w:eastAsia="宋体" w:cs="宋体"/>
          <w:sz w:val="24"/>
          <w:szCs w:val="24"/>
          <w:lang w:val="en-US" w:eastAsia="zh-CN"/>
        </w:rPr>
      </w:pPr>
    </w:p>
    <w:p>
      <w:pPr>
        <w:tabs>
          <w:tab w:val="left" w:pos="4806"/>
        </w:tabs>
        <w:bidi w:val="0"/>
        <w:jc w:val="left"/>
        <w:rPr>
          <w:rFonts w:hint="eastAsia" w:ascii="宋体" w:hAnsi="宋体" w:eastAsia="宋体" w:cs="宋体"/>
          <w:sz w:val="24"/>
          <w:szCs w:val="24"/>
          <w:lang w:val="en-US" w:eastAsia="zh-CN"/>
        </w:rPr>
      </w:pP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第六步、打开国家兽药综合查询APP，点击登录认证</w:t>
      </w:r>
    </w:p>
    <w:p>
      <w:pPr>
        <w:tabs>
          <w:tab w:val="left" w:pos="4806"/>
        </w:tabs>
        <w:bidi w:val="0"/>
        <w:jc w:val="left"/>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428365" cy="7431405"/>
            <wp:effectExtent l="0" t="0" r="635" b="17145"/>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7"/>
                    <a:stretch>
                      <a:fillRect/>
                    </a:stretch>
                  </pic:blipFill>
                  <pic:spPr>
                    <a:xfrm>
                      <a:off x="0" y="0"/>
                      <a:ext cx="3428365" cy="7431405"/>
                    </a:xfrm>
                    <a:prstGeom prst="rect">
                      <a:avLst/>
                    </a:prstGeom>
                    <a:noFill/>
                    <a:ln w="9525">
                      <a:noFill/>
                    </a:ln>
                  </pic:spPr>
                </pic:pic>
              </a:graphicData>
            </a:graphic>
          </wp:inline>
        </w:drawing>
      </w:r>
    </w:p>
    <w:p>
      <w:pPr>
        <w:tabs>
          <w:tab w:val="left" w:pos="4806"/>
        </w:tabs>
        <w:bidi w:val="0"/>
        <w:jc w:val="left"/>
        <w:rPr>
          <w:rFonts w:hint="eastAsia" w:ascii="宋体" w:hAnsi="宋体" w:eastAsia="宋体" w:cs="宋体"/>
          <w:sz w:val="24"/>
          <w:szCs w:val="24"/>
        </w:rPr>
      </w:pPr>
    </w:p>
    <w:p>
      <w:pPr>
        <w:tabs>
          <w:tab w:val="left" w:pos="4806"/>
        </w:tabs>
        <w:bidi w:val="0"/>
        <w:jc w:val="left"/>
        <w:rPr>
          <w:rFonts w:hint="eastAsia" w:ascii="宋体" w:hAnsi="宋体" w:eastAsia="宋体" w:cs="宋体"/>
          <w:sz w:val="24"/>
          <w:szCs w:val="24"/>
        </w:rPr>
      </w:pP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第七步、注销掉原来的账号，并重新登录新的账号密码。</w:t>
      </w:r>
    </w:p>
    <w:p>
      <w:pPr>
        <w:tabs>
          <w:tab w:val="left" w:pos="4806"/>
        </w:tabs>
        <w:bidi w:val="0"/>
        <w:jc w:val="left"/>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463290" cy="7506970"/>
            <wp:effectExtent l="0" t="0" r="3810" b="177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3463290" cy="7506970"/>
                    </a:xfrm>
                    <a:prstGeom prst="rect">
                      <a:avLst/>
                    </a:prstGeom>
                    <a:noFill/>
                    <a:ln>
                      <a:noFill/>
                    </a:ln>
                  </pic:spPr>
                </pic:pic>
              </a:graphicData>
            </a:graphic>
          </wp:inline>
        </w:drawing>
      </w:r>
    </w:p>
    <w:p>
      <w:pPr>
        <w:tabs>
          <w:tab w:val="left" w:pos="4806"/>
        </w:tabs>
        <w:bidi w:val="0"/>
        <w:jc w:val="left"/>
        <w:rPr>
          <w:rFonts w:hint="eastAsia" w:ascii="宋体" w:hAnsi="宋体" w:eastAsia="宋体" w:cs="宋体"/>
          <w:sz w:val="24"/>
          <w:szCs w:val="24"/>
        </w:rPr>
      </w:pPr>
    </w:p>
    <w:p>
      <w:pPr>
        <w:tabs>
          <w:tab w:val="left" w:pos="4806"/>
        </w:tabs>
        <w:bidi w:val="0"/>
        <w:jc w:val="left"/>
        <w:rPr>
          <w:rFonts w:hint="eastAsia" w:ascii="宋体" w:hAnsi="宋体" w:eastAsia="宋体" w:cs="宋体"/>
          <w:sz w:val="24"/>
          <w:szCs w:val="24"/>
        </w:rPr>
      </w:pP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第八步，注销完后，重新登录账号以及新的密码。</w:t>
      </w:r>
    </w:p>
    <w:p>
      <w:pPr>
        <w:tabs>
          <w:tab w:val="left" w:pos="4806"/>
        </w:tabs>
        <w:bidi w:val="0"/>
        <w:jc w:val="left"/>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165475" cy="6861810"/>
            <wp:effectExtent l="0" t="0" r="15875" b="15240"/>
            <wp:docPr id="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56"/>
                    <pic:cNvPicPr>
                      <a:picLocks noChangeAspect="1"/>
                    </pic:cNvPicPr>
                  </pic:nvPicPr>
                  <pic:blipFill>
                    <a:blip r:embed="rId9"/>
                    <a:stretch>
                      <a:fillRect/>
                    </a:stretch>
                  </pic:blipFill>
                  <pic:spPr>
                    <a:xfrm>
                      <a:off x="0" y="0"/>
                      <a:ext cx="3165475" cy="6861810"/>
                    </a:xfrm>
                    <a:prstGeom prst="rect">
                      <a:avLst/>
                    </a:prstGeom>
                    <a:noFill/>
                    <a:ln w="9525">
                      <a:noFill/>
                    </a:ln>
                  </pic:spPr>
                </pic:pic>
              </a:graphicData>
            </a:graphic>
          </wp:inline>
        </w:drawing>
      </w:r>
    </w:p>
    <w:p>
      <w:pPr>
        <w:tabs>
          <w:tab w:val="left" w:pos="4806"/>
        </w:tabs>
        <w:bidi w:val="0"/>
        <w:jc w:val="left"/>
        <w:rPr>
          <w:rFonts w:hint="eastAsia" w:ascii="宋体" w:hAnsi="宋体" w:eastAsia="宋体" w:cs="宋体"/>
          <w:sz w:val="24"/>
          <w:szCs w:val="24"/>
        </w:rPr>
      </w:pPr>
    </w:p>
    <w:p>
      <w:pPr>
        <w:tabs>
          <w:tab w:val="left" w:pos="4806"/>
        </w:tabs>
        <w:bidi w:val="0"/>
        <w:jc w:val="left"/>
        <w:rPr>
          <w:rFonts w:hint="eastAsia" w:ascii="宋体" w:hAnsi="宋体" w:eastAsia="宋体" w:cs="宋体"/>
          <w:sz w:val="24"/>
          <w:szCs w:val="24"/>
        </w:rPr>
      </w:pP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第九步、登录综合查询APP后，正常扫描电脑屏幕二维码登录追溯平台。</w:t>
      </w:r>
    </w:p>
    <w:p>
      <w:pPr>
        <w:tabs>
          <w:tab w:val="left" w:pos="4806"/>
        </w:tabs>
        <w:bidi w:val="0"/>
        <w:jc w:val="left"/>
        <w:rPr>
          <w:rFonts w:hint="eastAsia" w:ascii="宋体" w:hAnsi="宋体" w:eastAsia="宋体" w:cs="宋体"/>
          <w:sz w:val="24"/>
          <w:szCs w:val="24"/>
          <w:lang w:val="en-US" w:eastAsia="zh-CN"/>
        </w:rPr>
      </w:pPr>
    </w:p>
    <w:p>
      <w:pPr>
        <w:tabs>
          <w:tab w:val="left" w:pos="4806"/>
        </w:tabs>
        <w:bidi w:val="0"/>
        <w:jc w:val="left"/>
        <w:rPr>
          <w:rFonts w:hint="eastAsia" w:ascii="宋体" w:hAnsi="宋体" w:eastAsia="宋体" w:cs="宋体"/>
          <w:sz w:val="24"/>
          <w:szCs w:val="24"/>
          <w:lang w:val="en-US" w:eastAsia="zh-CN"/>
        </w:rPr>
      </w:pP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报错解决方案。</w:t>
      </w:r>
    </w:p>
    <w:p>
      <w:pPr>
        <w:tabs>
          <w:tab w:val="left" w:pos="4806"/>
        </w:tabs>
        <w:bidi w:val="0"/>
        <w:jc w:val="left"/>
        <w:rPr>
          <w:rFonts w:hint="eastAsia" w:ascii="宋体" w:hAnsi="宋体" w:eastAsia="宋体" w:cs="宋体"/>
          <w:sz w:val="24"/>
          <w:szCs w:val="24"/>
          <w:lang w:val="en-US" w:eastAsia="zh-CN"/>
        </w:rPr>
      </w:pP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如果我忘记自己的原始密码怎么办？</w:t>
      </w:r>
    </w:p>
    <w:p>
      <w:pPr>
        <w:tabs>
          <w:tab w:val="left" w:pos="4806"/>
        </w:tabs>
        <w:bidi w:val="0"/>
        <w:jc w:val="left"/>
        <w:rPr>
          <w:rFonts w:hint="eastAsia" w:ascii="宋体" w:hAnsi="宋体" w:eastAsia="宋体" w:cs="宋体"/>
          <w:sz w:val="24"/>
          <w:szCs w:val="24"/>
          <w:lang w:val="zh-CN"/>
        </w:rPr>
      </w:pPr>
      <w:r>
        <w:rPr>
          <w:rFonts w:hint="eastAsia" w:ascii="宋体" w:hAnsi="宋体" w:eastAsia="宋体" w:cs="宋体"/>
          <w:sz w:val="24"/>
          <w:szCs w:val="24"/>
          <w:lang w:val="en-US" w:eastAsia="zh-CN"/>
        </w:rPr>
        <w:t>系统</w:t>
      </w:r>
      <w:r>
        <w:rPr>
          <w:rFonts w:hint="eastAsia" w:ascii="宋体" w:hAnsi="宋体" w:eastAsia="宋体" w:cs="宋体"/>
          <w:sz w:val="24"/>
          <w:szCs w:val="24"/>
          <w:lang w:val="zh-CN"/>
        </w:rPr>
        <w:t>默认密码为123456，</w:t>
      </w:r>
      <w:r>
        <w:rPr>
          <w:rFonts w:hint="eastAsia" w:ascii="宋体" w:hAnsi="宋体" w:eastAsia="宋体" w:cs="宋体"/>
          <w:sz w:val="24"/>
          <w:szCs w:val="24"/>
          <w:lang w:val="en-US" w:eastAsia="zh-CN"/>
        </w:rPr>
        <w:t>如果还是不行可以</w:t>
      </w:r>
      <w:r>
        <w:rPr>
          <w:rFonts w:hint="eastAsia" w:ascii="宋体" w:hAnsi="宋体" w:eastAsia="宋体" w:cs="宋体"/>
          <w:sz w:val="24"/>
          <w:szCs w:val="24"/>
          <w:lang w:val="zh-CN"/>
        </w:rPr>
        <w:t>联系当地监管单位，或者是农业农村局或者是畜牧局重置密码。</w:t>
      </w:r>
    </w:p>
    <w:p>
      <w:pPr>
        <w:tabs>
          <w:tab w:val="left" w:pos="4806"/>
        </w:tabs>
        <w:bidi w:val="0"/>
        <w:jc w:val="left"/>
        <w:rPr>
          <w:rFonts w:hint="eastAsia" w:ascii="宋体" w:hAnsi="宋体" w:eastAsia="宋体" w:cs="宋体"/>
          <w:sz w:val="24"/>
          <w:szCs w:val="24"/>
          <w:lang w:val="zh-CN"/>
        </w:rPr>
      </w:pP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如果修改密码时，系统提示不符合密码规则怎么办？</w:t>
      </w: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将密码设置复杂点。尝试英文+符号+数字的格式。例如：</w:t>
      </w:r>
      <w:r>
        <w:rPr>
          <w:rFonts w:hint="eastAsia" w:ascii="宋体" w:hAnsi="宋体" w:eastAsia="宋体" w:cs="宋体"/>
          <w:sz w:val="24"/>
          <w:szCs w:val="24"/>
          <w:lang w:val="en-US" w:eastAsia="zh-CN"/>
        </w:rPr>
        <w:t>Baidu@2020</w:t>
      </w:r>
    </w:p>
    <w:p>
      <w:pPr>
        <w:tabs>
          <w:tab w:val="left" w:pos="4806"/>
        </w:tabs>
        <w:bidi w:val="0"/>
        <w:jc w:val="left"/>
        <w:rPr>
          <w:rFonts w:hint="eastAsia" w:ascii="宋体" w:hAnsi="宋体" w:eastAsia="宋体" w:cs="宋体"/>
          <w:sz w:val="24"/>
          <w:szCs w:val="24"/>
          <w:lang w:val="en-US" w:eastAsia="zh-CN"/>
        </w:rPr>
      </w:pP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如果国家兽药综合查询APP提示不属于生产企业或者说账号查询</w:t>
      </w:r>
      <w:bookmarkStart w:id="0" w:name="_GoBack"/>
      <w:bookmarkEnd w:id="0"/>
      <w:r>
        <w:rPr>
          <w:rFonts w:hint="eastAsia" w:ascii="宋体" w:hAnsi="宋体" w:eastAsia="宋体" w:cs="宋体"/>
          <w:sz w:val="24"/>
          <w:szCs w:val="24"/>
          <w:lang w:val="en-US" w:eastAsia="zh-CN"/>
        </w:rPr>
        <w:t>不到？</w:t>
      </w: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重新下载国家兽药综合查询APP，并且在输入时确认自己账号没有输入错误（大大小写严格区分）</w:t>
      </w:r>
    </w:p>
    <w:p>
      <w:pPr>
        <w:tabs>
          <w:tab w:val="left" w:pos="4806"/>
        </w:tabs>
        <w:bidi w:val="0"/>
        <w:jc w:val="left"/>
        <w:rPr>
          <w:rFonts w:hint="eastAsia" w:ascii="宋体" w:hAnsi="宋体" w:eastAsia="宋体" w:cs="宋体"/>
          <w:sz w:val="24"/>
          <w:szCs w:val="24"/>
          <w:lang w:val="en-US" w:eastAsia="zh-CN"/>
        </w:rPr>
      </w:pP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如果扫码登录时，追溯系统页面扫描完就刷新，并不会登录进去？</w:t>
      </w:r>
    </w:p>
    <w:p>
      <w:pPr>
        <w:tabs>
          <w:tab w:val="left" w:pos="4806"/>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可能是国家兽药综合查询APP的账号没有注销掉。麻烦注销之后再去扫描。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B029B2"/>
    <w:rsid w:val="01CE65EA"/>
    <w:rsid w:val="02195A38"/>
    <w:rsid w:val="09AF5C70"/>
    <w:rsid w:val="09E967F3"/>
    <w:rsid w:val="11425FD9"/>
    <w:rsid w:val="148134C8"/>
    <w:rsid w:val="158F6860"/>
    <w:rsid w:val="1BA15B25"/>
    <w:rsid w:val="1F3A0512"/>
    <w:rsid w:val="287513CE"/>
    <w:rsid w:val="29A40D82"/>
    <w:rsid w:val="338A2D6A"/>
    <w:rsid w:val="3E5128C9"/>
    <w:rsid w:val="480572B6"/>
    <w:rsid w:val="4D1C39BB"/>
    <w:rsid w:val="4DAD00AD"/>
    <w:rsid w:val="55BE3A0A"/>
    <w:rsid w:val="57E8396F"/>
    <w:rsid w:val="5CCA202D"/>
    <w:rsid w:val="677E365B"/>
    <w:rsid w:val="69662FD9"/>
    <w:rsid w:val="6A542941"/>
    <w:rsid w:val="75CF77C5"/>
    <w:rsid w:val="7DD739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3"/>
    <w:basedOn w:val="1"/>
    <w:next w:val="1"/>
    <w:uiPriority w:val="0"/>
    <w:pPr>
      <w:tabs>
        <w:tab w:val="left" w:pos="1797"/>
        <w:tab w:val="right" w:leader="dot" w:pos="8296"/>
      </w:tabs>
      <w:ind w:left="880" w:leftChars="400" w:firstLine="440"/>
      <w:jc w:val="right"/>
    </w:pPr>
    <w:rPr>
      <w:rFonts w:ascii="Tahoma" w:hAnsi="Tahoma" w:eastAsia="微软雅黑"/>
      <w:sz w:val="22"/>
      <w:szCs w:val="22"/>
    </w:rPr>
  </w:style>
  <w:style w:type="table" w:styleId="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列出段落1"/>
    <w:basedOn w:val="1"/>
    <w:qFormat/>
    <w:uiPriority w:val="0"/>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2018-03-09T03:03:00Z</dcterms:created>
  <dc:creator>ehsure123</dc:creator>
  <cp:lastModifiedBy>ehsure</cp:lastModifiedBy>
  <dcterms:modified xsi:type="dcterms:W3CDTF">2022-03-01T03:18:27Z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